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71A7D0" w14:textId="77777777" w:rsidR="00974DAA" w:rsidRDefault="00974DAA" w:rsidP="003B7EB6">
      <w:pPr>
        <w:ind w:right="-52"/>
        <w:jc w:val="center"/>
        <w:rPr>
          <w:b/>
          <w:sz w:val="24"/>
        </w:rPr>
      </w:pPr>
    </w:p>
    <w:p w14:paraId="4170C756" w14:textId="7EE3EBA0" w:rsidR="00974DAA" w:rsidRDefault="00974DAA" w:rsidP="003B7EB6">
      <w:pPr>
        <w:ind w:right="-52"/>
        <w:jc w:val="center"/>
        <w:rPr>
          <w:b/>
          <w:sz w:val="24"/>
        </w:rPr>
      </w:pPr>
    </w:p>
    <w:p w14:paraId="5DA00C59" w14:textId="1E9BF38E" w:rsidR="00974DAA" w:rsidRDefault="00974DAA" w:rsidP="003B7EB6">
      <w:pPr>
        <w:ind w:right="-52"/>
        <w:jc w:val="center"/>
        <w:rPr>
          <w:b/>
          <w:sz w:val="24"/>
        </w:rPr>
      </w:pPr>
      <w:r>
        <w:rPr>
          <w:b/>
          <w:sz w:val="24"/>
        </w:rPr>
        <w:t>ABSTRACT TITLE (UPPERCASE LETTERS, TIMES NEW ROMAN 12pt BOLD)</w:t>
      </w:r>
    </w:p>
    <w:p w14:paraId="60069DDA" w14:textId="5527EBE4" w:rsidR="00974DAA" w:rsidRDefault="003B7EB6" w:rsidP="003B7EB6">
      <w:pPr>
        <w:pStyle w:val="BodyText"/>
        <w:spacing w:before="227"/>
        <w:ind w:right="-52"/>
        <w:jc w:val="center"/>
      </w:pPr>
      <w:r>
        <w:t>First name last name</w:t>
      </w:r>
      <w:r w:rsidR="00974DAA">
        <w:rPr>
          <w:vertAlign w:val="superscript"/>
        </w:rPr>
        <w:t>1,</w:t>
      </w:r>
      <w:r w:rsidR="00974DAA">
        <w:t xml:space="preserve"> </w:t>
      </w:r>
      <w:r w:rsidR="00974DAA">
        <w:rPr>
          <w:vertAlign w:val="superscript"/>
        </w:rPr>
        <w:t>2</w:t>
      </w:r>
      <w:r w:rsidR="00974DAA">
        <w:t>, First name Last name</w:t>
      </w:r>
      <w:r w:rsidR="00974DAA">
        <w:rPr>
          <w:vertAlign w:val="superscript"/>
        </w:rPr>
        <w:t>1</w:t>
      </w:r>
      <w:r w:rsidR="00974DAA">
        <w:t>, First name last name</w:t>
      </w:r>
      <w:r w:rsidR="00974DAA">
        <w:rPr>
          <w:vertAlign w:val="superscript"/>
        </w:rPr>
        <w:t>3</w:t>
      </w:r>
    </w:p>
    <w:p w14:paraId="78E2A722" w14:textId="77777777" w:rsidR="00974DAA" w:rsidRDefault="00974DAA" w:rsidP="003B7EB6">
      <w:pPr>
        <w:pStyle w:val="BodyText"/>
        <w:spacing w:before="2"/>
        <w:ind w:right="-52"/>
        <w:rPr>
          <w:sz w:val="19"/>
        </w:rPr>
      </w:pPr>
    </w:p>
    <w:p w14:paraId="766E4862" w14:textId="6801FA76" w:rsidR="00974DAA" w:rsidRDefault="00974DAA" w:rsidP="003B7EB6">
      <w:pPr>
        <w:spacing w:line="218" w:lineRule="auto"/>
        <w:ind w:right="-52"/>
        <w:jc w:val="center"/>
        <w:rPr>
          <w:i/>
          <w:sz w:val="20"/>
        </w:rPr>
      </w:pPr>
      <w:r>
        <w:rPr>
          <w:i/>
          <w:position w:val="9"/>
          <w:sz w:val="13"/>
        </w:rPr>
        <w:t>1</w:t>
      </w:r>
      <w:r w:rsidR="003B7EB6">
        <w:rPr>
          <w:i/>
          <w:sz w:val="20"/>
        </w:rPr>
        <w:t>Institute, University</w:t>
      </w:r>
      <w:r>
        <w:rPr>
          <w:i/>
          <w:sz w:val="20"/>
        </w:rPr>
        <w:t>, City, Country</w:t>
      </w:r>
      <w:r>
        <w:rPr>
          <w:i/>
          <w:sz w:val="20"/>
        </w:rPr>
        <w:br/>
      </w:r>
      <w:r>
        <w:rPr>
          <w:i/>
          <w:position w:val="9"/>
          <w:sz w:val="13"/>
        </w:rPr>
        <w:t>2</w:t>
      </w:r>
      <w:r w:rsidRPr="00974DAA">
        <w:rPr>
          <w:i/>
          <w:sz w:val="20"/>
        </w:rPr>
        <w:t xml:space="preserve"> </w:t>
      </w:r>
      <w:r w:rsidR="003B7EB6">
        <w:rPr>
          <w:i/>
          <w:sz w:val="20"/>
        </w:rPr>
        <w:t>Institute, University, City, Country</w:t>
      </w:r>
      <w:r>
        <w:rPr>
          <w:i/>
          <w:position w:val="9"/>
          <w:sz w:val="13"/>
        </w:rPr>
        <w:br/>
        <w:t>3</w:t>
      </w:r>
      <w:r w:rsidRPr="00974DAA">
        <w:rPr>
          <w:i/>
          <w:sz w:val="20"/>
        </w:rPr>
        <w:t xml:space="preserve"> </w:t>
      </w:r>
      <w:r w:rsidR="003B7EB6">
        <w:rPr>
          <w:i/>
          <w:sz w:val="20"/>
        </w:rPr>
        <w:t>Institute, University, City, Country</w:t>
      </w:r>
    </w:p>
    <w:p w14:paraId="2EF27BAD" w14:textId="277F6A86" w:rsidR="00387857" w:rsidRDefault="00387857" w:rsidP="003B7EB6">
      <w:pPr>
        <w:spacing w:line="218" w:lineRule="auto"/>
        <w:ind w:right="-52"/>
        <w:jc w:val="center"/>
        <w:rPr>
          <w:i/>
          <w:sz w:val="20"/>
        </w:rPr>
      </w:pPr>
    </w:p>
    <w:p w14:paraId="5E2665E1" w14:textId="20BAE1C4" w:rsidR="00387857" w:rsidRPr="003B7EB6" w:rsidRDefault="00387857" w:rsidP="003B7EB6">
      <w:pPr>
        <w:spacing w:line="218" w:lineRule="auto"/>
        <w:ind w:right="-52"/>
        <w:jc w:val="center"/>
        <w:rPr>
          <w:i/>
          <w:sz w:val="20"/>
        </w:rPr>
      </w:pPr>
      <w:r>
        <w:rPr>
          <w:i/>
          <w:sz w:val="20"/>
        </w:rPr>
        <w:t>Corresponding author: email</w:t>
      </w:r>
    </w:p>
    <w:p w14:paraId="30D0218D" w14:textId="77777777" w:rsidR="00974DAA" w:rsidRDefault="00974DAA" w:rsidP="003B7EB6">
      <w:pPr>
        <w:pStyle w:val="BodyText"/>
        <w:ind w:right="-52"/>
        <w:rPr>
          <w:i/>
          <w:sz w:val="22"/>
        </w:rPr>
      </w:pPr>
    </w:p>
    <w:p w14:paraId="3BA3ED46" w14:textId="77777777" w:rsidR="00974DAA" w:rsidRDefault="00974DAA" w:rsidP="003B7EB6">
      <w:pPr>
        <w:pStyle w:val="BodyText"/>
        <w:spacing w:before="4"/>
        <w:ind w:right="-52"/>
        <w:rPr>
          <w:i/>
          <w:sz w:val="18"/>
        </w:rPr>
      </w:pPr>
    </w:p>
    <w:p w14:paraId="1AD2621C" w14:textId="77777777" w:rsidR="00974DAA" w:rsidRDefault="00974DAA" w:rsidP="003B7EB6">
      <w:pPr>
        <w:ind w:right="-52"/>
        <w:rPr>
          <w:b/>
          <w:sz w:val="20"/>
        </w:rPr>
      </w:pPr>
      <w:r>
        <w:rPr>
          <w:b/>
          <w:sz w:val="20"/>
        </w:rPr>
        <w:t>SUMMARY</w:t>
      </w:r>
    </w:p>
    <w:p w14:paraId="21E0FD6D" w14:textId="77777777" w:rsidR="00974DAA" w:rsidRDefault="00974DAA" w:rsidP="003B7EB6">
      <w:pPr>
        <w:pStyle w:val="BodyText"/>
        <w:ind w:right="-52" w:firstLine="24"/>
        <w:jc w:val="both"/>
        <w:rPr>
          <w:b/>
          <w:sz w:val="19"/>
        </w:rPr>
      </w:pPr>
    </w:p>
    <w:p w14:paraId="5889C2A8" w14:textId="788678E0" w:rsidR="001944F2" w:rsidRPr="001944F2" w:rsidRDefault="001944F2" w:rsidP="001944F2">
      <w:pPr>
        <w:jc w:val="both"/>
        <w:rPr>
          <w:sz w:val="20"/>
          <w:szCs w:val="20"/>
        </w:rPr>
      </w:pPr>
      <w:r w:rsidRPr="001944F2">
        <w:rPr>
          <w:sz w:val="20"/>
          <w:szCs w:val="20"/>
        </w:rPr>
        <w:t>Text of the SUMMARY is the same as it was in the IPC2020 short abstract. It should be in English. Maximum number of the words in the main text should not be more than 300. Times New Roman 10 pt.</w:t>
      </w:r>
    </w:p>
    <w:p w14:paraId="747076B6" w14:textId="5ACEDBDC" w:rsidR="00974DAA" w:rsidRDefault="00974DAA" w:rsidP="003B7EB6">
      <w:pPr>
        <w:pStyle w:val="BodyText"/>
        <w:spacing w:before="1"/>
        <w:ind w:right="-52"/>
        <w:jc w:val="both"/>
      </w:pPr>
    </w:p>
    <w:p w14:paraId="19871EA1" w14:textId="77777777" w:rsidR="00974DAA" w:rsidRDefault="00974DAA" w:rsidP="003B7EB6">
      <w:pPr>
        <w:pStyle w:val="BodyText"/>
        <w:spacing w:before="10"/>
        <w:ind w:right="-52"/>
        <w:rPr>
          <w:sz w:val="19"/>
        </w:rPr>
      </w:pPr>
    </w:p>
    <w:p w14:paraId="6FAEB95D" w14:textId="2262672E" w:rsidR="00974DAA" w:rsidRDefault="00974DAA" w:rsidP="003B7EB6">
      <w:pPr>
        <w:ind w:right="-52"/>
        <w:jc w:val="both"/>
        <w:rPr>
          <w:i/>
          <w:sz w:val="20"/>
        </w:rPr>
      </w:pPr>
      <w:r>
        <w:rPr>
          <w:rFonts w:ascii="TimesNewRomanPS-BoldItalicMT"/>
          <w:b/>
          <w:i/>
          <w:sz w:val="20"/>
        </w:rPr>
        <w:t>Keywords</w:t>
      </w:r>
      <w:r>
        <w:rPr>
          <w:i/>
          <w:sz w:val="20"/>
        </w:rPr>
        <w:t>: up to 5 keywords</w:t>
      </w:r>
    </w:p>
    <w:p w14:paraId="1D0A0B70" w14:textId="52DA50C3" w:rsidR="00974DAA" w:rsidRDefault="00974DAA" w:rsidP="003B7EB6">
      <w:pPr>
        <w:pStyle w:val="BodyText"/>
        <w:spacing w:before="5"/>
        <w:ind w:right="-52"/>
        <w:rPr>
          <w:iCs/>
        </w:rPr>
      </w:pPr>
    </w:p>
    <w:p w14:paraId="1C593749" w14:textId="77777777" w:rsidR="00974DAA" w:rsidRPr="00974DAA" w:rsidRDefault="00974DAA" w:rsidP="003B7EB6">
      <w:pPr>
        <w:pStyle w:val="BodyText"/>
        <w:spacing w:before="5"/>
        <w:ind w:right="-52"/>
        <w:rPr>
          <w:iCs/>
        </w:rPr>
      </w:pPr>
    </w:p>
    <w:p w14:paraId="25659BD5" w14:textId="77777777" w:rsidR="00974DAA" w:rsidRDefault="00974DAA" w:rsidP="003B7EB6">
      <w:pPr>
        <w:ind w:right="-52"/>
        <w:rPr>
          <w:b/>
          <w:sz w:val="20"/>
        </w:rPr>
      </w:pPr>
      <w:r>
        <w:rPr>
          <w:b/>
          <w:sz w:val="20"/>
        </w:rPr>
        <w:t>INTRODUCTION</w:t>
      </w:r>
    </w:p>
    <w:p w14:paraId="4618138B" w14:textId="77777777" w:rsidR="00974DAA" w:rsidRDefault="00974DAA" w:rsidP="003B7EB6">
      <w:pPr>
        <w:pStyle w:val="BodyText"/>
        <w:spacing w:before="8"/>
        <w:ind w:right="-52"/>
        <w:rPr>
          <w:b/>
          <w:sz w:val="19"/>
        </w:rPr>
      </w:pPr>
    </w:p>
    <w:p w14:paraId="1944348A" w14:textId="7D9610AC" w:rsidR="00974DAA" w:rsidRDefault="00974DAA" w:rsidP="003B7EB6">
      <w:pPr>
        <w:pStyle w:val="BodyText"/>
        <w:ind w:right="-52"/>
        <w:jc w:val="both"/>
      </w:pPr>
      <w:r>
        <w:t xml:space="preserve">Text in Times New Roman 10 pt. Please do not use bold, italic etc. formatting. </w:t>
      </w:r>
      <w:r w:rsidR="003B7EB6">
        <w:t>Introduction should end with a concise statement of the purpose of the paper.</w:t>
      </w:r>
    </w:p>
    <w:p w14:paraId="72F80BD3" w14:textId="73409506" w:rsidR="00974DAA" w:rsidRDefault="00974DAA" w:rsidP="003B7EB6">
      <w:pPr>
        <w:pStyle w:val="BodyText"/>
        <w:spacing w:before="4"/>
        <w:ind w:right="-52"/>
      </w:pPr>
    </w:p>
    <w:p w14:paraId="0FA1F255" w14:textId="77777777" w:rsidR="00974DAA" w:rsidRDefault="00974DAA" w:rsidP="003B7EB6">
      <w:pPr>
        <w:pStyle w:val="BodyText"/>
        <w:spacing w:before="4"/>
        <w:ind w:right="-52"/>
      </w:pPr>
    </w:p>
    <w:p w14:paraId="30EA8EDF" w14:textId="77777777" w:rsidR="00974DAA" w:rsidRDefault="00974DAA" w:rsidP="003B7EB6">
      <w:pPr>
        <w:ind w:right="-52"/>
        <w:rPr>
          <w:b/>
          <w:sz w:val="20"/>
        </w:rPr>
      </w:pPr>
      <w:r>
        <w:rPr>
          <w:b/>
          <w:sz w:val="20"/>
        </w:rPr>
        <w:t>MATERIALS AND METHODS</w:t>
      </w:r>
    </w:p>
    <w:p w14:paraId="3177C62C" w14:textId="77777777" w:rsidR="00974DAA" w:rsidRDefault="00974DAA" w:rsidP="003B7EB6">
      <w:pPr>
        <w:pStyle w:val="BodyText"/>
        <w:spacing w:before="8"/>
        <w:ind w:right="-52"/>
        <w:rPr>
          <w:b/>
          <w:sz w:val="19"/>
        </w:rPr>
      </w:pPr>
    </w:p>
    <w:p w14:paraId="5AFA528F" w14:textId="5A60D958" w:rsidR="00974DAA" w:rsidRDefault="00974DAA" w:rsidP="003B7EB6">
      <w:pPr>
        <w:pStyle w:val="BodyText"/>
        <w:ind w:right="-52"/>
        <w:jc w:val="both"/>
      </w:pPr>
      <w:r>
        <w:t xml:space="preserve">Text in Times New Roman 10 pt. Please do not use bold, italic etc. formatting. </w:t>
      </w:r>
    </w:p>
    <w:p w14:paraId="276D05E7" w14:textId="77777777" w:rsidR="00974DAA" w:rsidRDefault="00974DAA" w:rsidP="003B7EB6">
      <w:pPr>
        <w:ind w:right="-52"/>
        <w:jc w:val="both"/>
      </w:pPr>
    </w:p>
    <w:p w14:paraId="38034976" w14:textId="77777777" w:rsidR="00974DAA" w:rsidRDefault="00974DAA" w:rsidP="003B7EB6">
      <w:pPr>
        <w:pStyle w:val="BodyText"/>
        <w:spacing w:before="3"/>
        <w:ind w:right="-52"/>
      </w:pPr>
    </w:p>
    <w:p w14:paraId="3A211E0A" w14:textId="77777777" w:rsidR="00974DAA" w:rsidRDefault="00974DAA" w:rsidP="003B7EB6">
      <w:pPr>
        <w:ind w:right="-52"/>
        <w:rPr>
          <w:b/>
          <w:sz w:val="20"/>
        </w:rPr>
      </w:pPr>
      <w:r>
        <w:rPr>
          <w:b/>
          <w:sz w:val="20"/>
        </w:rPr>
        <w:t>RESULTS</w:t>
      </w:r>
    </w:p>
    <w:p w14:paraId="071CB461" w14:textId="77777777" w:rsidR="00974DAA" w:rsidRDefault="00974DAA" w:rsidP="003B7EB6">
      <w:pPr>
        <w:ind w:right="-52"/>
        <w:rPr>
          <w:b/>
          <w:sz w:val="20"/>
        </w:rPr>
      </w:pPr>
    </w:p>
    <w:p w14:paraId="60C2A85E" w14:textId="77777777" w:rsidR="00974DAA" w:rsidRDefault="00974DAA" w:rsidP="003B7EB6">
      <w:pPr>
        <w:ind w:right="-52"/>
        <w:rPr>
          <w:b/>
          <w:sz w:val="20"/>
        </w:rPr>
      </w:pPr>
      <w:r>
        <w:t>Text in Times New Roman 10 pt. Please do not use bold, italic etc. formatting.</w:t>
      </w:r>
    </w:p>
    <w:p w14:paraId="7A45173A" w14:textId="77777777" w:rsidR="00974DAA" w:rsidRDefault="00974DAA" w:rsidP="003B7EB6">
      <w:pPr>
        <w:ind w:right="-52"/>
        <w:rPr>
          <w:b/>
          <w:sz w:val="20"/>
        </w:rPr>
      </w:pPr>
    </w:p>
    <w:p w14:paraId="52BE2A87" w14:textId="77777777" w:rsidR="00974DAA" w:rsidRDefault="00974DAA" w:rsidP="003B7EB6">
      <w:pPr>
        <w:ind w:right="-52"/>
        <w:rPr>
          <w:b/>
          <w:sz w:val="20"/>
        </w:rPr>
      </w:pPr>
    </w:p>
    <w:p w14:paraId="278E9F1D" w14:textId="77777777" w:rsidR="00974DAA" w:rsidRDefault="00974DAA" w:rsidP="003B7EB6">
      <w:pPr>
        <w:ind w:right="-52"/>
        <w:rPr>
          <w:b/>
          <w:sz w:val="20"/>
        </w:rPr>
      </w:pPr>
      <w:r>
        <w:rPr>
          <w:b/>
          <w:sz w:val="20"/>
        </w:rPr>
        <w:t>DISCUSSION</w:t>
      </w:r>
    </w:p>
    <w:p w14:paraId="775B2A1B" w14:textId="77777777" w:rsidR="00974DAA" w:rsidRDefault="00974DAA" w:rsidP="003B7EB6">
      <w:pPr>
        <w:ind w:right="-52"/>
        <w:rPr>
          <w:b/>
          <w:sz w:val="20"/>
        </w:rPr>
      </w:pPr>
    </w:p>
    <w:p w14:paraId="70903E37" w14:textId="77777777" w:rsidR="00974DAA" w:rsidRDefault="00974DAA" w:rsidP="003B7EB6">
      <w:pPr>
        <w:ind w:right="-52"/>
        <w:rPr>
          <w:b/>
          <w:sz w:val="20"/>
        </w:rPr>
      </w:pPr>
      <w:r>
        <w:t>Text in Times New Roman 10 pt. Please do not use bold, italic etc. formatting.</w:t>
      </w:r>
    </w:p>
    <w:p w14:paraId="23E6EF24" w14:textId="77777777" w:rsidR="00974DAA" w:rsidRDefault="00974DAA" w:rsidP="003B7EB6">
      <w:pPr>
        <w:ind w:right="-52"/>
        <w:rPr>
          <w:b/>
          <w:sz w:val="20"/>
        </w:rPr>
      </w:pPr>
    </w:p>
    <w:p w14:paraId="24594699" w14:textId="77777777" w:rsidR="00974DAA" w:rsidRDefault="00974DAA" w:rsidP="003B7EB6">
      <w:pPr>
        <w:ind w:right="-52"/>
        <w:rPr>
          <w:b/>
          <w:sz w:val="20"/>
        </w:rPr>
      </w:pPr>
    </w:p>
    <w:p w14:paraId="0FF62B89" w14:textId="77777777" w:rsidR="00974DAA" w:rsidRDefault="00974DAA" w:rsidP="003B7EB6">
      <w:pPr>
        <w:spacing w:before="1"/>
        <w:ind w:right="-52"/>
        <w:rPr>
          <w:b/>
          <w:sz w:val="20"/>
        </w:rPr>
      </w:pPr>
      <w:r>
        <w:rPr>
          <w:b/>
          <w:sz w:val="20"/>
        </w:rPr>
        <w:t>CONCLUSION</w:t>
      </w:r>
    </w:p>
    <w:p w14:paraId="71F0D2F9" w14:textId="77777777" w:rsidR="00974DAA" w:rsidRDefault="00974DAA" w:rsidP="003B7EB6">
      <w:pPr>
        <w:pStyle w:val="BodyText"/>
        <w:spacing w:before="7"/>
        <w:ind w:right="-52"/>
        <w:rPr>
          <w:b/>
          <w:sz w:val="19"/>
        </w:rPr>
      </w:pPr>
    </w:p>
    <w:p w14:paraId="51F669A6" w14:textId="77777777" w:rsidR="00974DAA" w:rsidRDefault="00974DAA" w:rsidP="003B7EB6">
      <w:pPr>
        <w:ind w:right="-52"/>
        <w:rPr>
          <w:b/>
          <w:sz w:val="20"/>
        </w:rPr>
      </w:pPr>
      <w:r>
        <w:t>Text in Times New Roman 10 pt. Please do not use bold, italic etc. formatting.</w:t>
      </w:r>
    </w:p>
    <w:p w14:paraId="64634C04" w14:textId="51F0D7E3" w:rsidR="00974DAA" w:rsidRDefault="00974DAA" w:rsidP="003B7EB6">
      <w:pPr>
        <w:pStyle w:val="BodyText"/>
        <w:spacing w:before="4"/>
        <w:ind w:right="-52"/>
      </w:pPr>
    </w:p>
    <w:p w14:paraId="1F96FFE6" w14:textId="77777777" w:rsidR="00974DAA" w:rsidRDefault="00974DAA" w:rsidP="003B7EB6">
      <w:pPr>
        <w:pStyle w:val="BodyText"/>
        <w:spacing w:before="4"/>
        <w:ind w:right="-52"/>
      </w:pPr>
    </w:p>
    <w:p w14:paraId="50683308" w14:textId="77777777" w:rsidR="00974DAA" w:rsidRDefault="00974DAA" w:rsidP="003B7EB6">
      <w:pPr>
        <w:spacing w:before="1"/>
        <w:ind w:right="-52"/>
        <w:rPr>
          <w:b/>
          <w:sz w:val="20"/>
        </w:rPr>
      </w:pPr>
      <w:r>
        <w:rPr>
          <w:b/>
          <w:sz w:val="20"/>
        </w:rPr>
        <w:t>ACKNOWLEDGEMENTS</w:t>
      </w:r>
    </w:p>
    <w:p w14:paraId="487AA43B" w14:textId="77777777" w:rsidR="00974DAA" w:rsidRDefault="00974DAA" w:rsidP="003B7EB6">
      <w:pPr>
        <w:pStyle w:val="BodyText"/>
        <w:spacing w:before="7"/>
        <w:ind w:right="-52"/>
        <w:rPr>
          <w:b/>
          <w:sz w:val="19"/>
        </w:rPr>
      </w:pPr>
    </w:p>
    <w:p w14:paraId="2FADD11D" w14:textId="283E313F" w:rsidR="00974DAA" w:rsidRDefault="00974DAA" w:rsidP="003B7EB6">
      <w:pPr>
        <w:ind w:right="-52"/>
      </w:pPr>
      <w:r>
        <w:t>Text in Times New Roman 10 pt. Please do not use bold, italic etc. formatting.</w:t>
      </w:r>
    </w:p>
    <w:p w14:paraId="74F406CA" w14:textId="50B56978" w:rsidR="00611734" w:rsidRDefault="00611734" w:rsidP="003B7EB6">
      <w:pPr>
        <w:ind w:right="-52"/>
      </w:pPr>
    </w:p>
    <w:p w14:paraId="732AF473" w14:textId="77777777" w:rsidR="00974DAA" w:rsidRDefault="00974DAA" w:rsidP="003B7EB6">
      <w:pPr>
        <w:pStyle w:val="BodyText"/>
        <w:spacing w:before="4"/>
        <w:ind w:right="-52"/>
      </w:pPr>
    </w:p>
    <w:p w14:paraId="140142F1" w14:textId="77777777" w:rsidR="00974DAA" w:rsidRDefault="00974DAA" w:rsidP="003B7EB6">
      <w:pPr>
        <w:ind w:right="-52"/>
        <w:rPr>
          <w:b/>
          <w:sz w:val="20"/>
        </w:rPr>
      </w:pPr>
      <w:r>
        <w:rPr>
          <w:b/>
          <w:sz w:val="20"/>
        </w:rPr>
        <w:t>REFERENCES</w:t>
      </w:r>
    </w:p>
    <w:p w14:paraId="0F71DBD0" w14:textId="77777777" w:rsidR="00974DAA" w:rsidRDefault="00974DAA" w:rsidP="003B7EB6">
      <w:pPr>
        <w:pStyle w:val="BodyText"/>
        <w:spacing w:before="8"/>
        <w:ind w:right="-52"/>
        <w:rPr>
          <w:b/>
          <w:sz w:val="19"/>
        </w:rPr>
      </w:pPr>
    </w:p>
    <w:p w14:paraId="212126F4" w14:textId="01748FBD" w:rsidR="00974DAA" w:rsidRPr="00611734" w:rsidRDefault="00974DAA" w:rsidP="003B7EB6">
      <w:pPr>
        <w:pStyle w:val="ListParagraph"/>
        <w:numPr>
          <w:ilvl w:val="0"/>
          <w:numId w:val="1"/>
        </w:numPr>
        <w:tabs>
          <w:tab w:val="left" w:pos="142"/>
        </w:tabs>
        <w:spacing w:before="5" w:line="256" w:lineRule="auto"/>
        <w:ind w:left="0" w:right="-52"/>
      </w:pPr>
      <w:proofErr w:type="spellStart"/>
      <w:r w:rsidRPr="00974DAA">
        <w:rPr>
          <w:sz w:val="20"/>
        </w:rPr>
        <w:t>Dommain</w:t>
      </w:r>
      <w:proofErr w:type="spellEnd"/>
      <w:r w:rsidRPr="00974DAA">
        <w:rPr>
          <w:sz w:val="20"/>
        </w:rPr>
        <w:t xml:space="preserve"> R, </w:t>
      </w:r>
      <w:proofErr w:type="spellStart"/>
      <w:r w:rsidRPr="00974DAA">
        <w:rPr>
          <w:sz w:val="20"/>
        </w:rPr>
        <w:t>Couwenberg</w:t>
      </w:r>
      <w:proofErr w:type="spellEnd"/>
      <w:r w:rsidRPr="00974DAA">
        <w:rPr>
          <w:sz w:val="20"/>
        </w:rPr>
        <w:t xml:space="preserve"> J, Joosten H. </w:t>
      </w:r>
      <w:r w:rsidR="00672A9F">
        <w:rPr>
          <w:sz w:val="20"/>
        </w:rPr>
        <w:t xml:space="preserve">(2011) </w:t>
      </w:r>
      <w:r w:rsidRPr="00974DAA">
        <w:rPr>
          <w:sz w:val="20"/>
        </w:rPr>
        <w:t xml:space="preserve">Development and carbon sequestration of tropical peat domes in south­east Asia: links to post­glacial </w:t>
      </w:r>
      <w:proofErr w:type="spellStart"/>
      <w:r w:rsidRPr="00974DAA">
        <w:rPr>
          <w:sz w:val="20"/>
        </w:rPr>
        <w:t>sea­level</w:t>
      </w:r>
      <w:proofErr w:type="spellEnd"/>
      <w:r w:rsidRPr="00974DAA">
        <w:rPr>
          <w:sz w:val="20"/>
        </w:rPr>
        <w:t xml:space="preserve"> changes and Holocene climate variability. </w:t>
      </w:r>
      <w:r w:rsidRPr="00251DE1">
        <w:rPr>
          <w:i/>
          <w:sz w:val="20"/>
        </w:rPr>
        <w:t>Quaternary Science Reviews</w:t>
      </w:r>
      <w:r w:rsidRPr="00974DAA">
        <w:rPr>
          <w:sz w:val="20"/>
        </w:rPr>
        <w:t>; 30:</w:t>
      </w:r>
      <w:r w:rsidRPr="003B7EB6">
        <w:rPr>
          <w:spacing w:val="-4"/>
          <w:sz w:val="20"/>
        </w:rPr>
        <w:t xml:space="preserve"> </w:t>
      </w:r>
      <w:r w:rsidRPr="00974DAA">
        <w:rPr>
          <w:sz w:val="20"/>
        </w:rPr>
        <w:t>999‒101</w:t>
      </w:r>
    </w:p>
    <w:p w14:paraId="6FBB0439" w14:textId="384C0198" w:rsidR="00611734" w:rsidRDefault="00611734" w:rsidP="00611734">
      <w:pPr>
        <w:tabs>
          <w:tab w:val="left" w:pos="142"/>
        </w:tabs>
        <w:spacing w:before="5" w:line="256" w:lineRule="auto"/>
        <w:ind w:right="-52"/>
      </w:pPr>
    </w:p>
    <w:p w14:paraId="56E5F8E3" w14:textId="4F8A000B" w:rsidR="00611734" w:rsidRDefault="00611734" w:rsidP="00611734">
      <w:pPr>
        <w:tabs>
          <w:tab w:val="left" w:pos="142"/>
        </w:tabs>
        <w:spacing w:before="5" w:line="256" w:lineRule="auto"/>
        <w:ind w:right="-52"/>
      </w:pPr>
    </w:p>
    <w:p w14:paraId="6DF24BE6" w14:textId="681AE738" w:rsidR="00611734" w:rsidRDefault="00611734" w:rsidP="00611734">
      <w:pPr>
        <w:rPr>
          <w:i/>
          <w:iCs/>
          <w:sz w:val="24"/>
          <w:szCs w:val="24"/>
          <w:lang w:eastAsia="sv-SE"/>
        </w:rPr>
      </w:pPr>
      <w:r w:rsidRPr="009D41C9">
        <w:rPr>
          <w:sz w:val="24"/>
          <w:szCs w:val="24"/>
          <w:lang w:eastAsia="sv-SE"/>
        </w:rPr>
        <w:t xml:space="preserve">Table </w:t>
      </w:r>
      <w:r>
        <w:rPr>
          <w:sz w:val="24"/>
          <w:szCs w:val="24"/>
          <w:lang w:eastAsia="sv-SE"/>
        </w:rPr>
        <w:t>template (</w:t>
      </w:r>
      <w:r>
        <w:rPr>
          <w:i/>
          <w:iCs/>
          <w:sz w:val="24"/>
          <w:szCs w:val="24"/>
          <w:lang w:eastAsia="sv-SE"/>
        </w:rPr>
        <w:t>please try to use the same table template for your abstract)</w:t>
      </w:r>
    </w:p>
    <w:p w14:paraId="6B254A00" w14:textId="77777777" w:rsidR="00611734" w:rsidRPr="00611734" w:rsidRDefault="00611734" w:rsidP="00611734">
      <w:pPr>
        <w:rPr>
          <w:i/>
          <w:iCs/>
          <w:sz w:val="24"/>
          <w:szCs w:val="24"/>
          <w:lang w:eastAsia="sv-SE"/>
        </w:rPr>
      </w:pPr>
      <w:bookmarkStart w:id="0" w:name="_GoBack"/>
      <w:bookmarkEnd w:id="0"/>
    </w:p>
    <w:tbl>
      <w:tblPr>
        <w:tblStyle w:val="TableGrid"/>
        <w:tblW w:w="928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235"/>
        <w:gridCol w:w="636"/>
        <w:gridCol w:w="695"/>
        <w:gridCol w:w="696"/>
        <w:gridCol w:w="696"/>
        <w:gridCol w:w="708"/>
        <w:gridCol w:w="706"/>
        <w:gridCol w:w="792"/>
        <w:gridCol w:w="706"/>
        <w:gridCol w:w="708"/>
        <w:gridCol w:w="706"/>
      </w:tblGrid>
      <w:tr w:rsidR="00611734" w:rsidRPr="009D41C9" w14:paraId="40266B61" w14:textId="77777777" w:rsidTr="001868BB">
        <w:trPr>
          <w:trHeight w:val="270"/>
          <w:jc w:val="center"/>
        </w:trPr>
        <w:tc>
          <w:tcPr>
            <w:tcW w:w="2235" w:type="dxa"/>
            <w:vMerge w:val="restart"/>
            <w:tcBorders>
              <w:top w:val="single" w:sz="4" w:space="0" w:color="auto"/>
            </w:tcBorders>
            <w:vAlign w:val="center"/>
          </w:tcPr>
          <w:p w14:paraId="0356B590" w14:textId="77777777" w:rsidR="00611734" w:rsidRPr="009D41C9" w:rsidRDefault="00611734" w:rsidP="001868BB">
            <w:pPr>
              <w:ind w:firstLine="0"/>
              <w:jc w:val="center"/>
              <w:rPr>
                <w:b/>
                <w:sz w:val="24"/>
                <w:szCs w:val="24"/>
                <w:lang w:eastAsia="sv-SE"/>
              </w:rPr>
            </w:pPr>
            <w:r w:rsidRPr="009D41C9">
              <w:rPr>
                <w:b/>
                <w:sz w:val="24"/>
                <w:szCs w:val="24"/>
                <w:lang w:eastAsia="sv-SE"/>
              </w:rPr>
              <w:t>Surface cover</w:t>
            </w:r>
          </w:p>
        </w:tc>
        <w:tc>
          <w:tcPr>
            <w:tcW w:w="2723" w:type="dxa"/>
            <w:gridSpan w:val="4"/>
            <w:tcBorders>
              <w:top w:val="single" w:sz="4" w:space="0" w:color="auto"/>
              <w:bottom w:val="single" w:sz="4" w:space="0" w:color="auto"/>
            </w:tcBorders>
          </w:tcPr>
          <w:p w14:paraId="3080044B" w14:textId="77777777" w:rsidR="00611734" w:rsidRPr="009D41C9" w:rsidRDefault="00611734" w:rsidP="001868BB">
            <w:pPr>
              <w:ind w:firstLine="0"/>
              <w:jc w:val="center"/>
              <w:rPr>
                <w:b/>
                <w:sz w:val="24"/>
                <w:szCs w:val="24"/>
                <w:lang w:eastAsia="sv-SE"/>
              </w:rPr>
            </w:pPr>
            <w:r w:rsidRPr="009D41C9">
              <w:rPr>
                <w:b/>
                <w:sz w:val="24"/>
                <w:szCs w:val="24"/>
                <w:lang w:eastAsia="sv-SE"/>
              </w:rPr>
              <w:t>Lakes</w:t>
            </w:r>
          </w:p>
        </w:tc>
        <w:tc>
          <w:tcPr>
            <w:tcW w:w="2912" w:type="dxa"/>
            <w:gridSpan w:val="4"/>
            <w:tcBorders>
              <w:top w:val="single" w:sz="4" w:space="0" w:color="auto"/>
              <w:bottom w:val="single" w:sz="4" w:space="0" w:color="auto"/>
            </w:tcBorders>
          </w:tcPr>
          <w:p w14:paraId="3A3186D1" w14:textId="77777777" w:rsidR="00611734" w:rsidRPr="009D41C9" w:rsidRDefault="00611734" w:rsidP="001868BB">
            <w:pPr>
              <w:ind w:firstLine="0"/>
              <w:jc w:val="center"/>
              <w:rPr>
                <w:b/>
                <w:sz w:val="24"/>
                <w:szCs w:val="24"/>
                <w:lang w:eastAsia="sv-SE"/>
              </w:rPr>
            </w:pPr>
            <w:r w:rsidRPr="009D41C9">
              <w:rPr>
                <w:b/>
                <w:sz w:val="24"/>
                <w:szCs w:val="24"/>
                <w:lang w:eastAsia="sv-SE"/>
              </w:rPr>
              <w:t>Shore zones</w:t>
            </w:r>
          </w:p>
        </w:tc>
        <w:tc>
          <w:tcPr>
            <w:tcW w:w="1414" w:type="dxa"/>
            <w:gridSpan w:val="2"/>
            <w:vMerge w:val="restart"/>
            <w:tcBorders>
              <w:top w:val="single" w:sz="4" w:space="0" w:color="auto"/>
              <w:bottom w:val="single" w:sz="4" w:space="0" w:color="auto"/>
            </w:tcBorders>
            <w:vAlign w:val="center"/>
          </w:tcPr>
          <w:p w14:paraId="190DC40A" w14:textId="77777777" w:rsidR="00611734" w:rsidRPr="009D41C9" w:rsidRDefault="00611734" w:rsidP="001868BB">
            <w:pPr>
              <w:ind w:firstLine="0"/>
              <w:jc w:val="center"/>
              <w:rPr>
                <w:b/>
                <w:sz w:val="24"/>
                <w:szCs w:val="24"/>
                <w:lang w:eastAsia="sv-SE"/>
              </w:rPr>
            </w:pPr>
            <w:r w:rsidRPr="009D41C9">
              <w:rPr>
                <w:b/>
                <w:sz w:val="24"/>
                <w:szCs w:val="24"/>
                <w:lang w:eastAsia="sv-SE"/>
              </w:rPr>
              <w:t>Ponds</w:t>
            </w:r>
          </w:p>
        </w:tc>
      </w:tr>
      <w:tr w:rsidR="00611734" w:rsidRPr="009D41C9" w14:paraId="3768A731" w14:textId="77777777" w:rsidTr="001868BB">
        <w:trPr>
          <w:trHeight w:val="270"/>
          <w:jc w:val="center"/>
        </w:trPr>
        <w:tc>
          <w:tcPr>
            <w:tcW w:w="2235" w:type="dxa"/>
            <w:vMerge/>
          </w:tcPr>
          <w:p w14:paraId="1CF24779" w14:textId="77777777" w:rsidR="00611734" w:rsidRPr="009D41C9" w:rsidRDefault="00611734" w:rsidP="001868BB">
            <w:pPr>
              <w:ind w:firstLine="0"/>
              <w:jc w:val="center"/>
              <w:rPr>
                <w:b/>
                <w:sz w:val="24"/>
                <w:szCs w:val="24"/>
                <w:lang w:eastAsia="sv-SE"/>
              </w:rPr>
            </w:pPr>
          </w:p>
        </w:tc>
        <w:tc>
          <w:tcPr>
            <w:tcW w:w="1331" w:type="dxa"/>
            <w:gridSpan w:val="2"/>
            <w:tcBorders>
              <w:top w:val="single" w:sz="4" w:space="0" w:color="auto"/>
              <w:bottom w:val="single" w:sz="4" w:space="0" w:color="auto"/>
            </w:tcBorders>
          </w:tcPr>
          <w:p w14:paraId="15ACC1A1" w14:textId="77777777" w:rsidR="00611734" w:rsidRPr="009D41C9" w:rsidRDefault="00611734" w:rsidP="001868BB">
            <w:pPr>
              <w:ind w:firstLine="0"/>
              <w:jc w:val="center"/>
              <w:rPr>
                <w:sz w:val="24"/>
                <w:szCs w:val="24"/>
                <w:lang w:eastAsia="sv-SE"/>
              </w:rPr>
            </w:pPr>
            <w:r w:rsidRPr="009D41C9">
              <w:rPr>
                <w:sz w:val="24"/>
                <w:szCs w:val="24"/>
                <w:lang w:eastAsia="sv-SE"/>
              </w:rPr>
              <w:t>Southern Lake A</w:t>
            </w:r>
          </w:p>
        </w:tc>
        <w:tc>
          <w:tcPr>
            <w:tcW w:w="1392" w:type="dxa"/>
            <w:gridSpan w:val="2"/>
            <w:tcBorders>
              <w:top w:val="single" w:sz="4" w:space="0" w:color="auto"/>
              <w:bottom w:val="single" w:sz="4" w:space="0" w:color="auto"/>
            </w:tcBorders>
          </w:tcPr>
          <w:p w14:paraId="1F8CFAB5" w14:textId="77777777" w:rsidR="00611734" w:rsidRPr="009D41C9" w:rsidRDefault="00611734" w:rsidP="001868BB">
            <w:pPr>
              <w:ind w:firstLine="0"/>
              <w:jc w:val="center"/>
              <w:rPr>
                <w:sz w:val="24"/>
                <w:szCs w:val="24"/>
                <w:lang w:eastAsia="sv-SE"/>
              </w:rPr>
            </w:pPr>
            <w:r w:rsidRPr="009D41C9">
              <w:rPr>
                <w:sz w:val="24"/>
                <w:szCs w:val="24"/>
                <w:lang w:eastAsia="sv-SE"/>
              </w:rPr>
              <w:t>Northern Lake B</w:t>
            </w:r>
          </w:p>
        </w:tc>
        <w:tc>
          <w:tcPr>
            <w:tcW w:w="1414" w:type="dxa"/>
            <w:gridSpan w:val="2"/>
            <w:tcBorders>
              <w:top w:val="single" w:sz="4" w:space="0" w:color="auto"/>
              <w:bottom w:val="single" w:sz="4" w:space="0" w:color="auto"/>
            </w:tcBorders>
          </w:tcPr>
          <w:p w14:paraId="7E7AB496" w14:textId="77777777" w:rsidR="00611734" w:rsidRPr="009D41C9" w:rsidRDefault="00611734" w:rsidP="001868BB">
            <w:pPr>
              <w:ind w:firstLine="0"/>
              <w:jc w:val="center"/>
              <w:rPr>
                <w:sz w:val="24"/>
                <w:szCs w:val="24"/>
                <w:lang w:eastAsia="sv-SE"/>
              </w:rPr>
            </w:pPr>
            <w:r w:rsidRPr="009D41C9">
              <w:rPr>
                <w:sz w:val="24"/>
                <w:szCs w:val="24"/>
                <w:lang w:eastAsia="sv-SE"/>
              </w:rPr>
              <w:t>Southern Lake A</w:t>
            </w:r>
          </w:p>
        </w:tc>
        <w:tc>
          <w:tcPr>
            <w:tcW w:w="1498" w:type="dxa"/>
            <w:gridSpan w:val="2"/>
            <w:tcBorders>
              <w:top w:val="single" w:sz="4" w:space="0" w:color="auto"/>
              <w:bottom w:val="single" w:sz="4" w:space="0" w:color="auto"/>
            </w:tcBorders>
          </w:tcPr>
          <w:p w14:paraId="446EDF98" w14:textId="77777777" w:rsidR="00611734" w:rsidRPr="009D41C9" w:rsidRDefault="00611734" w:rsidP="001868BB">
            <w:pPr>
              <w:ind w:firstLine="0"/>
              <w:jc w:val="center"/>
              <w:rPr>
                <w:sz w:val="24"/>
                <w:szCs w:val="24"/>
                <w:lang w:eastAsia="sv-SE"/>
              </w:rPr>
            </w:pPr>
            <w:r w:rsidRPr="009D41C9">
              <w:rPr>
                <w:sz w:val="24"/>
                <w:szCs w:val="24"/>
                <w:lang w:eastAsia="sv-SE"/>
              </w:rPr>
              <w:t>Northern Lake B</w:t>
            </w:r>
          </w:p>
        </w:tc>
        <w:tc>
          <w:tcPr>
            <w:tcW w:w="1414" w:type="dxa"/>
            <w:gridSpan w:val="2"/>
            <w:vMerge/>
            <w:tcBorders>
              <w:top w:val="single" w:sz="4" w:space="0" w:color="auto"/>
              <w:bottom w:val="single" w:sz="4" w:space="0" w:color="auto"/>
            </w:tcBorders>
          </w:tcPr>
          <w:p w14:paraId="6C84A2DB" w14:textId="77777777" w:rsidR="00611734" w:rsidRPr="009D41C9" w:rsidRDefault="00611734" w:rsidP="001868BB">
            <w:pPr>
              <w:ind w:firstLine="0"/>
              <w:rPr>
                <w:sz w:val="24"/>
                <w:szCs w:val="24"/>
                <w:lang w:eastAsia="sv-SE"/>
              </w:rPr>
            </w:pPr>
          </w:p>
        </w:tc>
      </w:tr>
      <w:tr w:rsidR="00611734" w:rsidRPr="009D41C9" w14:paraId="356B7778" w14:textId="77777777" w:rsidTr="001868BB">
        <w:trPr>
          <w:trHeight w:val="270"/>
          <w:jc w:val="center"/>
        </w:trPr>
        <w:tc>
          <w:tcPr>
            <w:tcW w:w="2235" w:type="dxa"/>
            <w:vMerge/>
            <w:tcBorders>
              <w:bottom w:val="single" w:sz="4" w:space="0" w:color="auto"/>
            </w:tcBorders>
          </w:tcPr>
          <w:p w14:paraId="44E2D18D" w14:textId="77777777" w:rsidR="00611734" w:rsidRPr="009D41C9" w:rsidRDefault="00611734" w:rsidP="001868BB">
            <w:pPr>
              <w:ind w:firstLine="0"/>
              <w:rPr>
                <w:sz w:val="24"/>
                <w:szCs w:val="24"/>
                <w:lang w:eastAsia="sv-SE"/>
              </w:rPr>
            </w:pPr>
          </w:p>
        </w:tc>
        <w:tc>
          <w:tcPr>
            <w:tcW w:w="636" w:type="dxa"/>
            <w:tcBorders>
              <w:top w:val="single" w:sz="4" w:space="0" w:color="auto"/>
              <w:bottom w:val="single" w:sz="4" w:space="0" w:color="auto"/>
            </w:tcBorders>
            <w:shd w:val="clear" w:color="auto" w:fill="auto"/>
          </w:tcPr>
          <w:p w14:paraId="4C8DE464" w14:textId="77777777" w:rsidR="00611734" w:rsidRPr="009D41C9" w:rsidRDefault="00611734" w:rsidP="001868BB">
            <w:pPr>
              <w:ind w:firstLine="0"/>
              <w:rPr>
                <w:sz w:val="24"/>
                <w:szCs w:val="24"/>
                <w:lang w:eastAsia="sv-SE"/>
              </w:rPr>
            </w:pPr>
            <w:r w:rsidRPr="009D41C9">
              <w:rPr>
                <w:sz w:val="24"/>
                <w:szCs w:val="24"/>
                <w:lang w:eastAsia="sv-SE"/>
              </w:rPr>
              <w:t>ha</w:t>
            </w:r>
          </w:p>
        </w:tc>
        <w:tc>
          <w:tcPr>
            <w:tcW w:w="695" w:type="dxa"/>
            <w:tcBorders>
              <w:top w:val="single" w:sz="4" w:space="0" w:color="auto"/>
              <w:bottom w:val="single" w:sz="4" w:space="0" w:color="auto"/>
            </w:tcBorders>
            <w:shd w:val="clear" w:color="auto" w:fill="auto"/>
          </w:tcPr>
          <w:p w14:paraId="7A7FA5D1" w14:textId="77777777" w:rsidR="00611734" w:rsidRPr="009D41C9" w:rsidRDefault="00611734" w:rsidP="001868BB">
            <w:pPr>
              <w:ind w:firstLine="0"/>
              <w:rPr>
                <w:sz w:val="24"/>
                <w:szCs w:val="24"/>
                <w:lang w:eastAsia="sv-SE"/>
              </w:rPr>
            </w:pPr>
            <w:r w:rsidRPr="009D41C9">
              <w:rPr>
                <w:sz w:val="24"/>
                <w:szCs w:val="24"/>
                <w:lang w:eastAsia="sv-SE"/>
              </w:rPr>
              <w:t>%</w:t>
            </w:r>
          </w:p>
        </w:tc>
        <w:tc>
          <w:tcPr>
            <w:tcW w:w="696" w:type="dxa"/>
            <w:tcBorders>
              <w:top w:val="single" w:sz="4" w:space="0" w:color="auto"/>
              <w:bottom w:val="single" w:sz="4" w:space="0" w:color="auto"/>
            </w:tcBorders>
            <w:shd w:val="clear" w:color="auto" w:fill="auto"/>
          </w:tcPr>
          <w:p w14:paraId="0E094CCC" w14:textId="77777777" w:rsidR="00611734" w:rsidRPr="009D41C9" w:rsidRDefault="00611734" w:rsidP="001868BB">
            <w:pPr>
              <w:ind w:firstLine="0"/>
              <w:rPr>
                <w:sz w:val="24"/>
                <w:szCs w:val="24"/>
                <w:lang w:eastAsia="sv-SE"/>
              </w:rPr>
            </w:pPr>
            <w:r w:rsidRPr="009D41C9">
              <w:rPr>
                <w:sz w:val="24"/>
                <w:szCs w:val="24"/>
                <w:lang w:eastAsia="sv-SE"/>
              </w:rPr>
              <w:t>ha</w:t>
            </w:r>
          </w:p>
        </w:tc>
        <w:tc>
          <w:tcPr>
            <w:tcW w:w="696" w:type="dxa"/>
            <w:tcBorders>
              <w:top w:val="single" w:sz="4" w:space="0" w:color="auto"/>
              <w:bottom w:val="single" w:sz="4" w:space="0" w:color="auto"/>
            </w:tcBorders>
            <w:shd w:val="clear" w:color="auto" w:fill="auto"/>
          </w:tcPr>
          <w:p w14:paraId="15D3E9FB" w14:textId="77777777" w:rsidR="00611734" w:rsidRPr="009D41C9" w:rsidRDefault="00611734" w:rsidP="001868BB">
            <w:pPr>
              <w:ind w:firstLine="0"/>
              <w:rPr>
                <w:sz w:val="24"/>
                <w:szCs w:val="24"/>
                <w:lang w:eastAsia="sv-SE"/>
              </w:rPr>
            </w:pPr>
            <w:r w:rsidRPr="009D41C9">
              <w:rPr>
                <w:sz w:val="24"/>
                <w:szCs w:val="24"/>
                <w:lang w:eastAsia="sv-SE"/>
              </w:rPr>
              <w:t>%</w:t>
            </w:r>
          </w:p>
        </w:tc>
        <w:tc>
          <w:tcPr>
            <w:tcW w:w="708" w:type="dxa"/>
            <w:tcBorders>
              <w:top w:val="single" w:sz="4" w:space="0" w:color="auto"/>
              <w:bottom w:val="single" w:sz="4" w:space="0" w:color="auto"/>
            </w:tcBorders>
            <w:shd w:val="clear" w:color="auto" w:fill="auto"/>
          </w:tcPr>
          <w:p w14:paraId="7DC3FAAD" w14:textId="77777777" w:rsidR="00611734" w:rsidRPr="009D41C9" w:rsidRDefault="00611734" w:rsidP="001868BB">
            <w:pPr>
              <w:ind w:firstLine="0"/>
              <w:rPr>
                <w:sz w:val="24"/>
                <w:szCs w:val="24"/>
                <w:lang w:eastAsia="sv-SE"/>
              </w:rPr>
            </w:pPr>
            <w:r w:rsidRPr="009D41C9">
              <w:rPr>
                <w:sz w:val="24"/>
                <w:szCs w:val="24"/>
                <w:lang w:eastAsia="sv-SE"/>
              </w:rPr>
              <w:t>ha</w:t>
            </w:r>
          </w:p>
        </w:tc>
        <w:tc>
          <w:tcPr>
            <w:tcW w:w="706" w:type="dxa"/>
            <w:tcBorders>
              <w:top w:val="single" w:sz="4" w:space="0" w:color="auto"/>
              <w:bottom w:val="single" w:sz="4" w:space="0" w:color="auto"/>
            </w:tcBorders>
            <w:shd w:val="clear" w:color="auto" w:fill="auto"/>
          </w:tcPr>
          <w:p w14:paraId="6274BD66" w14:textId="77777777" w:rsidR="00611734" w:rsidRPr="009D41C9" w:rsidRDefault="00611734" w:rsidP="001868BB">
            <w:pPr>
              <w:ind w:firstLine="0"/>
              <w:rPr>
                <w:sz w:val="24"/>
                <w:szCs w:val="24"/>
                <w:lang w:eastAsia="sv-SE"/>
              </w:rPr>
            </w:pPr>
            <w:r w:rsidRPr="009D41C9">
              <w:rPr>
                <w:sz w:val="24"/>
                <w:szCs w:val="24"/>
                <w:lang w:eastAsia="sv-SE"/>
              </w:rPr>
              <w:t>%</w:t>
            </w:r>
          </w:p>
        </w:tc>
        <w:tc>
          <w:tcPr>
            <w:tcW w:w="792" w:type="dxa"/>
            <w:tcBorders>
              <w:top w:val="single" w:sz="4" w:space="0" w:color="auto"/>
              <w:bottom w:val="single" w:sz="4" w:space="0" w:color="auto"/>
            </w:tcBorders>
            <w:shd w:val="clear" w:color="auto" w:fill="auto"/>
          </w:tcPr>
          <w:p w14:paraId="3392EA51" w14:textId="77777777" w:rsidR="00611734" w:rsidRPr="009D41C9" w:rsidRDefault="00611734" w:rsidP="001868BB">
            <w:pPr>
              <w:ind w:firstLine="0"/>
              <w:rPr>
                <w:sz w:val="24"/>
                <w:szCs w:val="24"/>
                <w:lang w:eastAsia="sv-SE"/>
              </w:rPr>
            </w:pPr>
            <w:r w:rsidRPr="009D41C9">
              <w:rPr>
                <w:sz w:val="24"/>
                <w:szCs w:val="24"/>
                <w:lang w:eastAsia="sv-SE"/>
              </w:rPr>
              <w:t>ha</w:t>
            </w:r>
          </w:p>
        </w:tc>
        <w:tc>
          <w:tcPr>
            <w:tcW w:w="706" w:type="dxa"/>
            <w:tcBorders>
              <w:top w:val="single" w:sz="4" w:space="0" w:color="auto"/>
              <w:bottom w:val="single" w:sz="4" w:space="0" w:color="auto"/>
            </w:tcBorders>
            <w:shd w:val="clear" w:color="auto" w:fill="auto"/>
          </w:tcPr>
          <w:p w14:paraId="2633ED5C" w14:textId="77777777" w:rsidR="00611734" w:rsidRPr="009D41C9" w:rsidRDefault="00611734" w:rsidP="001868BB">
            <w:pPr>
              <w:ind w:firstLine="0"/>
              <w:rPr>
                <w:sz w:val="24"/>
                <w:szCs w:val="24"/>
                <w:lang w:eastAsia="sv-SE"/>
              </w:rPr>
            </w:pPr>
            <w:r w:rsidRPr="009D41C9">
              <w:rPr>
                <w:sz w:val="24"/>
                <w:szCs w:val="24"/>
                <w:lang w:eastAsia="sv-SE"/>
              </w:rPr>
              <w:t>%</w:t>
            </w:r>
          </w:p>
        </w:tc>
        <w:tc>
          <w:tcPr>
            <w:tcW w:w="708" w:type="dxa"/>
            <w:tcBorders>
              <w:top w:val="single" w:sz="4" w:space="0" w:color="auto"/>
              <w:bottom w:val="single" w:sz="4" w:space="0" w:color="auto"/>
            </w:tcBorders>
            <w:shd w:val="clear" w:color="auto" w:fill="auto"/>
          </w:tcPr>
          <w:p w14:paraId="3125A449" w14:textId="77777777" w:rsidR="00611734" w:rsidRPr="009D41C9" w:rsidRDefault="00611734" w:rsidP="001868BB">
            <w:pPr>
              <w:ind w:firstLine="0"/>
              <w:rPr>
                <w:sz w:val="24"/>
                <w:szCs w:val="24"/>
                <w:lang w:eastAsia="sv-SE"/>
              </w:rPr>
            </w:pPr>
            <w:r w:rsidRPr="009D41C9">
              <w:rPr>
                <w:sz w:val="24"/>
                <w:szCs w:val="24"/>
                <w:lang w:eastAsia="sv-SE"/>
              </w:rPr>
              <w:t>ha</w:t>
            </w:r>
          </w:p>
        </w:tc>
        <w:tc>
          <w:tcPr>
            <w:tcW w:w="706" w:type="dxa"/>
            <w:tcBorders>
              <w:top w:val="single" w:sz="4" w:space="0" w:color="auto"/>
              <w:bottom w:val="single" w:sz="4" w:space="0" w:color="auto"/>
            </w:tcBorders>
            <w:shd w:val="clear" w:color="auto" w:fill="auto"/>
          </w:tcPr>
          <w:p w14:paraId="0C1C5166" w14:textId="77777777" w:rsidR="00611734" w:rsidRPr="009D41C9" w:rsidRDefault="00611734" w:rsidP="001868BB">
            <w:pPr>
              <w:ind w:firstLine="0"/>
              <w:rPr>
                <w:sz w:val="24"/>
                <w:szCs w:val="24"/>
                <w:lang w:eastAsia="sv-SE"/>
              </w:rPr>
            </w:pPr>
            <w:r w:rsidRPr="009D41C9">
              <w:rPr>
                <w:sz w:val="24"/>
                <w:szCs w:val="24"/>
                <w:lang w:eastAsia="sv-SE"/>
              </w:rPr>
              <w:t>%</w:t>
            </w:r>
          </w:p>
        </w:tc>
      </w:tr>
      <w:tr w:rsidR="00611734" w:rsidRPr="009D41C9" w14:paraId="422CBF44" w14:textId="77777777" w:rsidTr="001868BB">
        <w:trPr>
          <w:trHeight w:val="270"/>
          <w:jc w:val="center"/>
        </w:trPr>
        <w:tc>
          <w:tcPr>
            <w:tcW w:w="2235" w:type="dxa"/>
            <w:tcBorders>
              <w:top w:val="single" w:sz="4" w:space="0" w:color="auto"/>
            </w:tcBorders>
          </w:tcPr>
          <w:p w14:paraId="76D30005" w14:textId="77777777" w:rsidR="00611734" w:rsidRPr="009D41C9" w:rsidRDefault="00611734" w:rsidP="001868BB">
            <w:pPr>
              <w:ind w:firstLine="0"/>
              <w:rPr>
                <w:sz w:val="24"/>
                <w:szCs w:val="24"/>
                <w:lang w:eastAsia="sv-SE"/>
              </w:rPr>
            </w:pPr>
            <w:r w:rsidRPr="009D41C9">
              <w:rPr>
                <w:sz w:val="24"/>
                <w:szCs w:val="24"/>
                <w:lang w:eastAsia="sv-SE"/>
              </w:rPr>
              <w:t>Open water</w:t>
            </w:r>
          </w:p>
        </w:tc>
        <w:tc>
          <w:tcPr>
            <w:tcW w:w="636" w:type="dxa"/>
            <w:tcBorders>
              <w:top w:val="single" w:sz="4" w:space="0" w:color="auto"/>
            </w:tcBorders>
            <w:shd w:val="clear" w:color="auto" w:fill="auto"/>
          </w:tcPr>
          <w:p w14:paraId="17B4C052" w14:textId="77777777" w:rsidR="00611734" w:rsidRPr="009D41C9" w:rsidRDefault="00611734" w:rsidP="001868BB">
            <w:pPr>
              <w:ind w:firstLine="0"/>
              <w:rPr>
                <w:sz w:val="24"/>
                <w:szCs w:val="24"/>
                <w:lang w:eastAsia="sv-SE"/>
              </w:rPr>
            </w:pPr>
            <w:r w:rsidRPr="009D41C9">
              <w:rPr>
                <w:sz w:val="24"/>
                <w:szCs w:val="24"/>
                <w:lang w:eastAsia="sv-SE"/>
              </w:rPr>
              <w:t>3.33</w:t>
            </w:r>
          </w:p>
        </w:tc>
        <w:tc>
          <w:tcPr>
            <w:tcW w:w="695" w:type="dxa"/>
            <w:tcBorders>
              <w:top w:val="single" w:sz="4" w:space="0" w:color="auto"/>
            </w:tcBorders>
            <w:shd w:val="clear" w:color="auto" w:fill="auto"/>
          </w:tcPr>
          <w:p w14:paraId="0C42D10D" w14:textId="77777777" w:rsidR="00611734" w:rsidRPr="009D41C9" w:rsidRDefault="00611734" w:rsidP="001868BB">
            <w:pPr>
              <w:ind w:firstLine="0"/>
              <w:rPr>
                <w:sz w:val="24"/>
                <w:szCs w:val="24"/>
                <w:lang w:eastAsia="sv-SE"/>
              </w:rPr>
            </w:pPr>
            <w:r w:rsidRPr="009D41C9">
              <w:rPr>
                <w:sz w:val="24"/>
                <w:szCs w:val="24"/>
                <w:lang w:eastAsia="sv-SE"/>
              </w:rPr>
              <w:t>75.2</w:t>
            </w:r>
          </w:p>
        </w:tc>
        <w:tc>
          <w:tcPr>
            <w:tcW w:w="696" w:type="dxa"/>
            <w:tcBorders>
              <w:top w:val="single" w:sz="4" w:space="0" w:color="auto"/>
            </w:tcBorders>
            <w:shd w:val="clear" w:color="auto" w:fill="auto"/>
          </w:tcPr>
          <w:p w14:paraId="7A5A893B" w14:textId="77777777" w:rsidR="00611734" w:rsidRPr="009D41C9" w:rsidRDefault="00611734" w:rsidP="001868BB">
            <w:pPr>
              <w:ind w:firstLine="0"/>
              <w:rPr>
                <w:sz w:val="24"/>
                <w:szCs w:val="24"/>
                <w:lang w:eastAsia="sv-SE"/>
              </w:rPr>
            </w:pPr>
            <w:r w:rsidRPr="009D41C9">
              <w:rPr>
                <w:sz w:val="24"/>
                <w:szCs w:val="24"/>
                <w:lang w:eastAsia="sv-SE"/>
              </w:rPr>
              <w:t>4.85</w:t>
            </w:r>
          </w:p>
        </w:tc>
        <w:tc>
          <w:tcPr>
            <w:tcW w:w="696" w:type="dxa"/>
            <w:tcBorders>
              <w:top w:val="single" w:sz="4" w:space="0" w:color="auto"/>
            </w:tcBorders>
            <w:shd w:val="clear" w:color="auto" w:fill="auto"/>
          </w:tcPr>
          <w:p w14:paraId="7E4F8E65" w14:textId="77777777" w:rsidR="00611734" w:rsidRPr="009D41C9" w:rsidRDefault="00611734" w:rsidP="001868BB">
            <w:pPr>
              <w:ind w:firstLine="0"/>
              <w:rPr>
                <w:sz w:val="24"/>
                <w:szCs w:val="24"/>
                <w:lang w:eastAsia="sv-SE"/>
              </w:rPr>
            </w:pPr>
            <w:r w:rsidRPr="009D41C9">
              <w:rPr>
                <w:sz w:val="24"/>
                <w:szCs w:val="24"/>
                <w:lang w:eastAsia="sv-SE"/>
              </w:rPr>
              <w:t>51.9</w:t>
            </w:r>
          </w:p>
        </w:tc>
        <w:tc>
          <w:tcPr>
            <w:tcW w:w="708" w:type="dxa"/>
            <w:tcBorders>
              <w:top w:val="single" w:sz="4" w:space="0" w:color="auto"/>
            </w:tcBorders>
            <w:shd w:val="clear" w:color="auto" w:fill="auto"/>
          </w:tcPr>
          <w:p w14:paraId="4D16C388" w14:textId="77777777" w:rsidR="00611734" w:rsidRPr="009D41C9" w:rsidRDefault="00611734" w:rsidP="001868BB">
            <w:pPr>
              <w:ind w:firstLine="0"/>
              <w:rPr>
                <w:sz w:val="24"/>
                <w:szCs w:val="24"/>
                <w:lang w:eastAsia="sv-SE"/>
              </w:rPr>
            </w:pPr>
          </w:p>
        </w:tc>
        <w:tc>
          <w:tcPr>
            <w:tcW w:w="706" w:type="dxa"/>
            <w:tcBorders>
              <w:top w:val="single" w:sz="4" w:space="0" w:color="auto"/>
            </w:tcBorders>
            <w:shd w:val="clear" w:color="auto" w:fill="auto"/>
          </w:tcPr>
          <w:p w14:paraId="7D582892" w14:textId="77777777" w:rsidR="00611734" w:rsidRPr="009D41C9" w:rsidRDefault="00611734" w:rsidP="001868BB">
            <w:pPr>
              <w:ind w:firstLine="0"/>
              <w:rPr>
                <w:sz w:val="24"/>
                <w:szCs w:val="24"/>
                <w:lang w:eastAsia="sv-SE"/>
              </w:rPr>
            </w:pPr>
          </w:p>
        </w:tc>
        <w:tc>
          <w:tcPr>
            <w:tcW w:w="792" w:type="dxa"/>
            <w:tcBorders>
              <w:top w:val="single" w:sz="4" w:space="0" w:color="auto"/>
            </w:tcBorders>
            <w:shd w:val="clear" w:color="auto" w:fill="auto"/>
          </w:tcPr>
          <w:p w14:paraId="3A196605" w14:textId="77777777" w:rsidR="00611734" w:rsidRPr="009D41C9" w:rsidRDefault="00611734" w:rsidP="001868BB">
            <w:pPr>
              <w:ind w:firstLine="0"/>
              <w:rPr>
                <w:sz w:val="24"/>
                <w:szCs w:val="24"/>
                <w:lang w:eastAsia="sv-SE"/>
              </w:rPr>
            </w:pPr>
          </w:p>
        </w:tc>
        <w:tc>
          <w:tcPr>
            <w:tcW w:w="706" w:type="dxa"/>
            <w:tcBorders>
              <w:top w:val="single" w:sz="4" w:space="0" w:color="auto"/>
            </w:tcBorders>
            <w:shd w:val="clear" w:color="auto" w:fill="auto"/>
          </w:tcPr>
          <w:p w14:paraId="7B6BA6C1" w14:textId="77777777" w:rsidR="00611734" w:rsidRPr="009D41C9" w:rsidRDefault="00611734" w:rsidP="001868BB">
            <w:pPr>
              <w:ind w:firstLine="0"/>
              <w:rPr>
                <w:sz w:val="24"/>
                <w:szCs w:val="24"/>
                <w:lang w:eastAsia="sv-SE"/>
              </w:rPr>
            </w:pPr>
          </w:p>
        </w:tc>
        <w:tc>
          <w:tcPr>
            <w:tcW w:w="708" w:type="dxa"/>
            <w:tcBorders>
              <w:top w:val="single" w:sz="4" w:space="0" w:color="auto"/>
            </w:tcBorders>
            <w:shd w:val="clear" w:color="auto" w:fill="auto"/>
          </w:tcPr>
          <w:p w14:paraId="6BE92B41" w14:textId="77777777" w:rsidR="00611734" w:rsidRPr="009D41C9" w:rsidRDefault="00611734" w:rsidP="001868BB">
            <w:pPr>
              <w:ind w:firstLine="0"/>
              <w:rPr>
                <w:sz w:val="24"/>
                <w:szCs w:val="24"/>
                <w:lang w:eastAsia="sv-SE"/>
              </w:rPr>
            </w:pPr>
            <w:r w:rsidRPr="009D41C9">
              <w:rPr>
                <w:sz w:val="24"/>
                <w:szCs w:val="24"/>
                <w:lang w:eastAsia="sv-SE"/>
              </w:rPr>
              <w:t>0.09</w:t>
            </w:r>
          </w:p>
        </w:tc>
        <w:tc>
          <w:tcPr>
            <w:tcW w:w="706" w:type="dxa"/>
            <w:tcBorders>
              <w:top w:val="single" w:sz="4" w:space="0" w:color="auto"/>
            </w:tcBorders>
            <w:shd w:val="clear" w:color="auto" w:fill="auto"/>
          </w:tcPr>
          <w:p w14:paraId="6B2D413D" w14:textId="77777777" w:rsidR="00611734" w:rsidRPr="009D41C9" w:rsidRDefault="00611734" w:rsidP="001868BB">
            <w:pPr>
              <w:ind w:firstLine="0"/>
              <w:rPr>
                <w:sz w:val="24"/>
                <w:szCs w:val="24"/>
                <w:lang w:eastAsia="sv-SE"/>
              </w:rPr>
            </w:pPr>
            <w:r w:rsidRPr="009D41C9">
              <w:rPr>
                <w:sz w:val="24"/>
                <w:szCs w:val="24"/>
                <w:lang w:eastAsia="sv-SE"/>
              </w:rPr>
              <w:t>25.6</w:t>
            </w:r>
          </w:p>
        </w:tc>
      </w:tr>
      <w:tr w:rsidR="00611734" w:rsidRPr="009D41C9" w14:paraId="14EB6B1C" w14:textId="77777777" w:rsidTr="001868BB">
        <w:trPr>
          <w:trHeight w:val="270"/>
          <w:jc w:val="center"/>
        </w:trPr>
        <w:tc>
          <w:tcPr>
            <w:tcW w:w="2235" w:type="dxa"/>
          </w:tcPr>
          <w:p w14:paraId="49B26227" w14:textId="77777777" w:rsidR="00611734" w:rsidRPr="009D41C9" w:rsidRDefault="00611734" w:rsidP="001868BB">
            <w:pPr>
              <w:ind w:firstLine="0"/>
              <w:rPr>
                <w:sz w:val="24"/>
                <w:szCs w:val="24"/>
                <w:lang w:eastAsia="sv-SE"/>
              </w:rPr>
            </w:pPr>
            <w:r w:rsidRPr="009D41C9">
              <w:rPr>
                <w:sz w:val="24"/>
                <w:szCs w:val="24"/>
                <w:lang w:eastAsia="sv-SE"/>
              </w:rPr>
              <w:t>Peat surface</w:t>
            </w:r>
          </w:p>
        </w:tc>
        <w:tc>
          <w:tcPr>
            <w:tcW w:w="636" w:type="dxa"/>
            <w:shd w:val="clear" w:color="auto" w:fill="auto"/>
          </w:tcPr>
          <w:p w14:paraId="5B6C52D3" w14:textId="77777777" w:rsidR="00611734" w:rsidRPr="009D41C9" w:rsidRDefault="00611734" w:rsidP="001868BB">
            <w:pPr>
              <w:ind w:firstLine="0"/>
              <w:rPr>
                <w:sz w:val="24"/>
                <w:szCs w:val="24"/>
                <w:lang w:eastAsia="sv-SE"/>
              </w:rPr>
            </w:pPr>
            <w:r w:rsidRPr="009D41C9">
              <w:rPr>
                <w:sz w:val="24"/>
                <w:szCs w:val="24"/>
                <w:lang w:eastAsia="sv-SE"/>
              </w:rPr>
              <w:t>0.54</w:t>
            </w:r>
          </w:p>
        </w:tc>
        <w:tc>
          <w:tcPr>
            <w:tcW w:w="695" w:type="dxa"/>
            <w:shd w:val="clear" w:color="auto" w:fill="auto"/>
          </w:tcPr>
          <w:p w14:paraId="65B24EA1" w14:textId="77777777" w:rsidR="00611734" w:rsidRPr="009D41C9" w:rsidRDefault="00611734" w:rsidP="001868BB">
            <w:pPr>
              <w:ind w:firstLine="0"/>
              <w:rPr>
                <w:sz w:val="24"/>
                <w:szCs w:val="24"/>
                <w:lang w:eastAsia="sv-SE"/>
              </w:rPr>
            </w:pPr>
            <w:r w:rsidRPr="009D41C9">
              <w:rPr>
                <w:sz w:val="24"/>
                <w:szCs w:val="24"/>
                <w:lang w:eastAsia="sv-SE"/>
              </w:rPr>
              <w:t>12.1</w:t>
            </w:r>
          </w:p>
        </w:tc>
        <w:tc>
          <w:tcPr>
            <w:tcW w:w="696" w:type="dxa"/>
            <w:shd w:val="clear" w:color="auto" w:fill="auto"/>
          </w:tcPr>
          <w:p w14:paraId="047F5880" w14:textId="77777777" w:rsidR="00611734" w:rsidRPr="009D41C9" w:rsidRDefault="00611734" w:rsidP="001868BB">
            <w:pPr>
              <w:ind w:firstLine="0"/>
              <w:rPr>
                <w:sz w:val="24"/>
                <w:szCs w:val="24"/>
                <w:lang w:eastAsia="sv-SE"/>
              </w:rPr>
            </w:pPr>
            <w:r w:rsidRPr="009D41C9">
              <w:rPr>
                <w:sz w:val="24"/>
                <w:szCs w:val="24"/>
                <w:lang w:eastAsia="sv-SE"/>
              </w:rPr>
              <w:t>2.19</w:t>
            </w:r>
          </w:p>
        </w:tc>
        <w:tc>
          <w:tcPr>
            <w:tcW w:w="696" w:type="dxa"/>
            <w:shd w:val="clear" w:color="auto" w:fill="auto"/>
          </w:tcPr>
          <w:p w14:paraId="2472CA18" w14:textId="77777777" w:rsidR="00611734" w:rsidRPr="009D41C9" w:rsidRDefault="00611734" w:rsidP="001868BB">
            <w:pPr>
              <w:ind w:firstLine="0"/>
              <w:rPr>
                <w:sz w:val="24"/>
                <w:szCs w:val="24"/>
                <w:lang w:eastAsia="sv-SE"/>
              </w:rPr>
            </w:pPr>
            <w:r w:rsidRPr="009D41C9">
              <w:rPr>
                <w:sz w:val="24"/>
                <w:szCs w:val="24"/>
                <w:lang w:eastAsia="sv-SE"/>
              </w:rPr>
              <w:t>23.4</w:t>
            </w:r>
          </w:p>
        </w:tc>
        <w:tc>
          <w:tcPr>
            <w:tcW w:w="708" w:type="dxa"/>
            <w:shd w:val="clear" w:color="auto" w:fill="auto"/>
          </w:tcPr>
          <w:p w14:paraId="62BFB8E8" w14:textId="77777777" w:rsidR="00611734" w:rsidRPr="009D41C9" w:rsidRDefault="00611734" w:rsidP="001868BB">
            <w:pPr>
              <w:ind w:firstLine="0"/>
              <w:rPr>
                <w:sz w:val="24"/>
                <w:szCs w:val="24"/>
                <w:lang w:eastAsia="sv-SE"/>
              </w:rPr>
            </w:pPr>
            <w:r w:rsidRPr="009D41C9">
              <w:rPr>
                <w:sz w:val="24"/>
                <w:szCs w:val="24"/>
                <w:lang w:eastAsia="sv-SE"/>
              </w:rPr>
              <w:t>0.41</w:t>
            </w:r>
          </w:p>
        </w:tc>
        <w:tc>
          <w:tcPr>
            <w:tcW w:w="706" w:type="dxa"/>
            <w:shd w:val="clear" w:color="auto" w:fill="auto"/>
          </w:tcPr>
          <w:p w14:paraId="70259357" w14:textId="77777777" w:rsidR="00611734" w:rsidRPr="009D41C9" w:rsidRDefault="00611734" w:rsidP="001868BB">
            <w:pPr>
              <w:ind w:firstLine="0"/>
              <w:rPr>
                <w:sz w:val="24"/>
                <w:szCs w:val="24"/>
                <w:lang w:eastAsia="sv-SE"/>
              </w:rPr>
            </w:pPr>
            <w:r w:rsidRPr="009D41C9">
              <w:rPr>
                <w:sz w:val="24"/>
                <w:szCs w:val="24"/>
                <w:lang w:eastAsia="sv-SE"/>
              </w:rPr>
              <w:t>26.2</w:t>
            </w:r>
          </w:p>
        </w:tc>
        <w:tc>
          <w:tcPr>
            <w:tcW w:w="792" w:type="dxa"/>
            <w:shd w:val="clear" w:color="auto" w:fill="auto"/>
          </w:tcPr>
          <w:p w14:paraId="6C92627E" w14:textId="77777777" w:rsidR="00611734" w:rsidRPr="009D41C9" w:rsidRDefault="00611734" w:rsidP="001868BB">
            <w:pPr>
              <w:ind w:firstLine="0"/>
              <w:rPr>
                <w:sz w:val="24"/>
                <w:szCs w:val="24"/>
                <w:lang w:eastAsia="sv-SE"/>
              </w:rPr>
            </w:pPr>
            <w:r w:rsidRPr="009D41C9">
              <w:rPr>
                <w:sz w:val="24"/>
                <w:szCs w:val="24"/>
                <w:lang w:eastAsia="sv-SE"/>
              </w:rPr>
              <w:t>0.38</w:t>
            </w:r>
          </w:p>
        </w:tc>
        <w:tc>
          <w:tcPr>
            <w:tcW w:w="706" w:type="dxa"/>
            <w:shd w:val="clear" w:color="auto" w:fill="auto"/>
          </w:tcPr>
          <w:p w14:paraId="46D97F92" w14:textId="77777777" w:rsidR="00611734" w:rsidRPr="009D41C9" w:rsidRDefault="00611734" w:rsidP="001868BB">
            <w:pPr>
              <w:ind w:firstLine="0"/>
              <w:rPr>
                <w:sz w:val="24"/>
                <w:szCs w:val="24"/>
                <w:lang w:eastAsia="sv-SE"/>
              </w:rPr>
            </w:pPr>
            <w:r w:rsidRPr="009D41C9">
              <w:rPr>
                <w:sz w:val="24"/>
                <w:szCs w:val="24"/>
                <w:lang w:eastAsia="sv-SE"/>
              </w:rPr>
              <w:t>9.6</w:t>
            </w:r>
          </w:p>
        </w:tc>
        <w:tc>
          <w:tcPr>
            <w:tcW w:w="708" w:type="dxa"/>
            <w:shd w:val="clear" w:color="auto" w:fill="auto"/>
          </w:tcPr>
          <w:p w14:paraId="20FFF15D" w14:textId="77777777" w:rsidR="00611734" w:rsidRPr="009D41C9" w:rsidRDefault="00611734" w:rsidP="001868BB">
            <w:pPr>
              <w:ind w:firstLine="0"/>
              <w:rPr>
                <w:sz w:val="24"/>
                <w:szCs w:val="24"/>
                <w:lang w:eastAsia="sv-SE"/>
              </w:rPr>
            </w:pPr>
            <w:r w:rsidRPr="009D41C9">
              <w:rPr>
                <w:sz w:val="24"/>
                <w:szCs w:val="24"/>
                <w:lang w:eastAsia="sv-SE"/>
              </w:rPr>
              <w:t>0.05</w:t>
            </w:r>
          </w:p>
        </w:tc>
        <w:tc>
          <w:tcPr>
            <w:tcW w:w="706" w:type="dxa"/>
            <w:shd w:val="clear" w:color="auto" w:fill="auto"/>
          </w:tcPr>
          <w:p w14:paraId="15DB30CA" w14:textId="77777777" w:rsidR="00611734" w:rsidRPr="009D41C9" w:rsidRDefault="00611734" w:rsidP="001868BB">
            <w:pPr>
              <w:ind w:firstLine="0"/>
              <w:rPr>
                <w:sz w:val="24"/>
                <w:szCs w:val="24"/>
                <w:lang w:eastAsia="sv-SE"/>
              </w:rPr>
            </w:pPr>
            <w:r w:rsidRPr="009D41C9">
              <w:rPr>
                <w:sz w:val="24"/>
                <w:szCs w:val="24"/>
                <w:lang w:eastAsia="sv-SE"/>
              </w:rPr>
              <w:t>13.1</w:t>
            </w:r>
          </w:p>
        </w:tc>
      </w:tr>
      <w:tr w:rsidR="00611734" w:rsidRPr="009D41C9" w14:paraId="3D62EC3B" w14:textId="77777777" w:rsidTr="001868BB">
        <w:trPr>
          <w:trHeight w:val="270"/>
          <w:jc w:val="center"/>
        </w:trPr>
        <w:tc>
          <w:tcPr>
            <w:tcW w:w="2235" w:type="dxa"/>
          </w:tcPr>
          <w:p w14:paraId="2678CDB7" w14:textId="77777777" w:rsidR="00611734" w:rsidRPr="009D41C9" w:rsidRDefault="00611734" w:rsidP="001868BB">
            <w:pPr>
              <w:ind w:firstLine="0"/>
              <w:rPr>
                <w:sz w:val="24"/>
                <w:szCs w:val="24"/>
                <w:lang w:eastAsia="sv-SE"/>
              </w:rPr>
            </w:pPr>
            <w:r w:rsidRPr="009D41C9">
              <w:rPr>
                <w:sz w:val="24"/>
                <w:szCs w:val="24"/>
                <w:lang w:eastAsia="sv-SE"/>
              </w:rPr>
              <w:t>Plant cover</w:t>
            </w:r>
          </w:p>
        </w:tc>
        <w:tc>
          <w:tcPr>
            <w:tcW w:w="636" w:type="dxa"/>
            <w:shd w:val="clear" w:color="auto" w:fill="auto"/>
          </w:tcPr>
          <w:p w14:paraId="0378B655" w14:textId="77777777" w:rsidR="00611734" w:rsidRPr="009D41C9" w:rsidRDefault="00611734" w:rsidP="001868BB">
            <w:pPr>
              <w:ind w:firstLine="0"/>
              <w:rPr>
                <w:sz w:val="24"/>
                <w:szCs w:val="24"/>
                <w:lang w:eastAsia="sv-SE"/>
              </w:rPr>
            </w:pPr>
            <w:r w:rsidRPr="009D41C9">
              <w:rPr>
                <w:sz w:val="24"/>
                <w:szCs w:val="24"/>
                <w:lang w:eastAsia="sv-SE"/>
              </w:rPr>
              <w:t>0.56</w:t>
            </w:r>
          </w:p>
        </w:tc>
        <w:tc>
          <w:tcPr>
            <w:tcW w:w="695" w:type="dxa"/>
            <w:shd w:val="clear" w:color="auto" w:fill="auto"/>
          </w:tcPr>
          <w:p w14:paraId="48F78DFB" w14:textId="77777777" w:rsidR="00611734" w:rsidRPr="009D41C9" w:rsidRDefault="00611734" w:rsidP="001868BB">
            <w:pPr>
              <w:ind w:firstLine="0"/>
              <w:rPr>
                <w:sz w:val="24"/>
                <w:szCs w:val="24"/>
                <w:lang w:eastAsia="sv-SE"/>
              </w:rPr>
            </w:pPr>
            <w:r w:rsidRPr="009D41C9">
              <w:rPr>
                <w:sz w:val="24"/>
                <w:szCs w:val="24"/>
                <w:lang w:eastAsia="sv-SE"/>
              </w:rPr>
              <w:t>12.7</w:t>
            </w:r>
          </w:p>
        </w:tc>
        <w:tc>
          <w:tcPr>
            <w:tcW w:w="696" w:type="dxa"/>
            <w:shd w:val="clear" w:color="auto" w:fill="auto"/>
          </w:tcPr>
          <w:p w14:paraId="5C0EAB60" w14:textId="77777777" w:rsidR="00611734" w:rsidRPr="009D41C9" w:rsidRDefault="00611734" w:rsidP="001868BB">
            <w:pPr>
              <w:ind w:firstLine="0"/>
              <w:rPr>
                <w:sz w:val="24"/>
                <w:szCs w:val="24"/>
                <w:lang w:eastAsia="sv-SE"/>
              </w:rPr>
            </w:pPr>
            <w:r w:rsidRPr="009D41C9">
              <w:rPr>
                <w:sz w:val="24"/>
                <w:szCs w:val="24"/>
                <w:lang w:eastAsia="sv-SE"/>
              </w:rPr>
              <w:t>2.30</w:t>
            </w:r>
          </w:p>
        </w:tc>
        <w:tc>
          <w:tcPr>
            <w:tcW w:w="696" w:type="dxa"/>
            <w:shd w:val="clear" w:color="auto" w:fill="auto"/>
          </w:tcPr>
          <w:p w14:paraId="39D16FDF" w14:textId="77777777" w:rsidR="00611734" w:rsidRPr="009D41C9" w:rsidRDefault="00611734" w:rsidP="001868BB">
            <w:pPr>
              <w:ind w:firstLine="0"/>
              <w:rPr>
                <w:sz w:val="24"/>
                <w:szCs w:val="24"/>
                <w:lang w:eastAsia="sv-SE"/>
              </w:rPr>
            </w:pPr>
            <w:r w:rsidRPr="009D41C9">
              <w:rPr>
                <w:sz w:val="24"/>
                <w:szCs w:val="24"/>
                <w:lang w:eastAsia="sv-SE"/>
              </w:rPr>
              <w:t>24.6</w:t>
            </w:r>
          </w:p>
        </w:tc>
        <w:tc>
          <w:tcPr>
            <w:tcW w:w="708" w:type="dxa"/>
            <w:shd w:val="clear" w:color="auto" w:fill="auto"/>
          </w:tcPr>
          <w:p w14:paraId="32BD8A5D" w14:textId="77777777" w:rsidR="00611734" w:rsidRPr="009D41C9" w:rsidRDefault="00611734" w:rsidP="001868BB">
            <w:pPr>
              <w:ind w:firstLine="0"/>
              <w:rPr>
                <w:sz w:val="24"/>
                <w:szCs w:val="24"/>
                <w:lang w:eastAsia="sv-SE"/>
              </w:rPr>
            </w:pPr>
          </w:p>
        </w:tc>
        <w:tc>
          <w:tcPr>
            <w:tcW w:w="706" w:type="dxa"/>
            <w:shd w:val="clear" w:color="auto" w:fill="auto"/>
          </w:tcPr>
          <w:p w14:paraId="2C71EF26" w14:textId="77777777" w:rsidR="00611734" w:rsidRPr="009D41C9" w:rsidRDefault="00611734" w:rsidP="001868BB">
            <w:pPr>
              <w:ind w:firstLine="0"/>
              <w:rPr>
                <w:sz w:val="24"/>
                <w:szCs w:val="24"/>
                <w:lang w:eastAsia="sv-SE"/>
              </w:rPr>
            </w:pPr>
          </w:p>
        </w:tc>
        <w:tc>
          <w:tcPr>
            <w:tcW w:w="792" w:type="dxa"/>
            <w:shd w:val="clear" w:color="auto" w:fill="auto"/>
          </w:tcPr>
          <w:p w14:paraId="29F044B8" w14:textId="77777777" w:rsidR="00611734" w:rsidRPr="009D41C9" w:rsidRDefault="00611734" w:rsidP="001868BB">
            <w:pPr>
              <w:ind w:firstLine="0"/>
              <w:rPr>
                <w:sz w:val="24"/>
                <w:szCs w:val="24"/>
                <w:lang w:eastAsia="sv-SE"/>
              </w:rPr>
            </w:pPr>
          </w:p>
        </w:tc>
        <w:tc>
          <w:tcPr>
            <w:tcW w:w="706" w:type="dxa"/>
            <w:shd w:val="clear" w:color="auto" w:fill="auto"/>
          </w:tcPr>
          <w:p w14:paraId="01891E5D" w14:textId="77777777" w:rsidR="00611734" w:rsidRPr="009D41C9" w:rsidRDefault="00611734" w:rsidP="001868BB">
            <w:pPr>
              <w:ind w:firstLine="0"/>
              <w:rPr>
                <w:sz w:val="24"/>
                <w:szCs w:val="24"/>
                <w:lang w:eastAsia="sv-SE"/>
              </w:rPr>
            </w:pPr>
          </w:p>
        </w:tc>
        <w:tc>
          <w:tcPr>
            <w:tcW w:w="708" w:type="dxa"/>
            <w:shd w:val="clear" w:color="auto" w:fill="auto"/>
          </w:tcPr>
          <w:p w14:paraId="045E8F42" w14:textId="77777777" w:rsidR="00611734" w:rsidRPr="009D41C9" w:rsidRDefault="00611734" w:rsidP="001868BB">
            <w:pPr>
              <w:ind w:firstLine="0"/>
              <w:rPr>
                <w:sz w:val="24"/>
                <w:szCs w:val="24"/>
                <w:lang w:eastAsia="sv-SE"/>
              </w:rPr>
            </w:pPr>
            <w:r w:rsidRPr="009D41C9">
              <w:rPr>
                <w:sz w:val="24"/>
                <w:szCs w:val="24"/>
                <w:lang w:eastAsia="sv-SE"/>
              </w:rPr>
              <w:t>0.22</w:t>
            </w:r>
          </w:p>
        </w:tc>
        <w:tc>
          <w:tcPr>
            <w:tcW w:w="706" w:type="dxa"/>
            <w:shd w:val="clear" w:color="auto" w:fill="auto"/>
          </w:tcPr>
          <w:p w14:paraId="3AAA96AB" w14:textId="77777777" w:rsidR="00611734" w:rsidRPr="009D41C9" w:rsidRDefault="00611734" w:rsidP="001868BB">
            <w:pPr>
              <w:ind w:firstLine="0"/>
              <w:rPr>
                <w:sz w:val="24"/>
                <w:szCs w:val="24"/>
                <w:lang w:eastAsia="sv-SE"/>
              </w:rPr>
            </w:pPr>
            <w:r w:rsidRPr="009D41C9">
              <w:rPr>
                <w:sz w:val="24"/>
                <w:szCs w:val="24"/>
                <w:lang w:eastAsia="sv-SE"/>
              </w:rPr>
              <w:t>61.4</w:t>
            </w:r>
          </w:p>
        </w:tc>
      </w:tr>
      <w:tr w:rsidR="00611734" w:rsidRPr="009D41C9" w14:paraId="1D16B4E1" w14:textId="77777777" w:rsidTr="001868BB">
        <w:trPr>
          <w:trHeight w:val="270"/>
          <w:jc w:val="center"/>
        </w:trPr>
        <w:tc>
          <w:tcPr>
            <w:tcW w:w="2235" w:type="dxa"/>
          </w:tcPr>
          <w:p w14:paraId="170D6050" w14:textId="77777777" w:rsidR="00611734" w:rsidRPr="009D41C9" w:rsidRDefault="00611734" w:rsidP="001868BB">
            <w:pPr>
              <w:ind w:firstLine="0"/>
              <w:rPr>
                <w:sz w:val="24"/>
                <w:szCs w:val="24"/>
                <w:lang w:eastAsia="sv-SE"/>
              </w:rPr>
            </w:pPr>
            <w:r w:rsidRPr="009D41C9">
              <w:rPr>
                <w:sz w:val="24"/>
                <w:szCs w:val="24"/>
                <w:lang w:eastAsia="sv-SE"/>
              </w:rPr>
              <w:t>Tree shade</w:t>
            </w:r>
          </w:p>
        </w:tc>
        <w:tc>
          <w:tcPr>
            <w:tcW w:w="636" w:type="dxa"/>
            <w:shd w:val="clear" w:color="auto" w:fill="auto"/>
          </w:tcPr>
          <w:p w14:paraId="77349E79" w14:textId="77777777" w:rsidR="00611734" w:rsidRPr="009D41C9" w:rsidRDefault="00611734" w:rsidP="001868BB">
            <w:pPr>
              <w:ind w:firstLine="0"/>
              <w:rPr>
                <w:sz w:val="24"/>
                <w:szCs w:val="24"/>
                <w:lang w:eastAsia="sv-SE"/>
              </w:rPr>
            </w:pPr>
          </w:p>
        </w:tc>
        <w:tc>
          <w:tcPr>
            <w:tcW w:w="695" w:type="dxa"/>
            <w:shd w:val="clear" w:color="auto" w:fill="auto"/>
          </w:tcPr>
          <w:p w14:paraId="38B077C0" w14:textId="77777777" w:rsidR="00611734" w:rsidRPr="009D41C9" w:rsidRDefault="00611734" w:rsidP="001868BB">
            <w:pPr>
              <w:ind w:firstLine="0"/>
              <w:rPr>
                <w:sz w:val="24"/>
                <w:szCs w:val="24"/>
                <w:lang w:eastAsia="sv-SE"/>
              </w:rPr>
            </w:pPr>
          </w:p>
        </w:tc>
        <w:tc>
          <w:tcPr>
            <w:tcW w:w="696" w:type="dxa"/>
            <w:shd w:val="clear" w:color="auto" w:fill="auto"/>
          </w:tcPr>
          <w:p w14:paraId="64EEDAE3" w14:textId="77777777" w:rsidR="00611734" w:rsidRPr="009D41C9" w:rsidRDefault="00611734" w:rsidP="001868BB">
            <w:pPr>
              <w:ind w:firstLine="0"/>
              <w:rPr>
                <w:sz w:val="24"/>
                <w:szCs w:val="24"/>
                <w:lang w:eastAsia="sv-SE"/>
              </w:rPr>
            </w:pPr>
          </w:p>
        </w:tc>
        <w:tc>
          <w:tcPr>
            <w:tcW w:w="696" w:type="dxa"/>
            <w:shd w:val="clear" w:color="auto" w:fill="auto"/>
          </w:tcPr>
          <w:p w14:paraId="3A502403" w14:textId="77777777" w:rsidR="00611734" w:rsidRPr="009D41C9" w:rsidRDefault="00611734" w:rsidP="001868BB">
            <w:pPr>
              <w:ind w:firstLine="0"/>
              <w:rPr>
                <w:sz w:val="24"/>
                <w:szCs w:val="24"/>
                <w:lang w:eastAsia="sv-SE"/>
              </w:rPr>
            </w:pPr>
          </w:p>
        </w:tc>
        <w:tc>
          <w:tcPr>
            <w:tcW w:w="708" w:type="dxa"/>
            <w:shd w:val="clear" w:color="auto" w:fill="auto"/>
          </w:tcPr>
          <w:p w14:paraId="2F824FFF" w14:textId="77777777" w:rsidR="00611734" w:rsidRPr="009D41C9" w:rsidRDefault="00611734" w:rsidP="001868BB">
            <w:pPr>
              <w:ind w:firstLine="0"/>
              <w:rPr>
                <w:sz w:val="24"/>
                <w:szCs w:val="24"/>
                <w:lang w:eastAsia="sv-SE"/>
              </w:rPr>
            </w:pPr>
            <w:r w:rsidRPr="009D41C9">
              <w:rPr>
                <w:sz w:val="24"/>
                <w:szCs w:val="24"/>
                <w:lang w:eastAsia="sv-SE"/>
              </w:rPr>
              <w:t>0.35</w:t>
            </w:r>
          </w:p>
        </w:tc>
        <w:tc>
          <w:tcPr>
            <w:tcW w:w="706" w:type="dxa"/>
            <w:shd w:val="clear" w:color="auto" w:fill="auto"/>
          </w:tcPr>
          <w:p w14:paraId="3543B95D" w14:textId="77777777" w:rsidR="00611734" w:rsidRPr="009D41C9" w:rsidRDefault="00611734" w:rsidP="001868BB">
            <w:pPr>
              <w:ind w:firstLine="0"/>
              <w:rPr>
                <w:sz w:val="24"/>
                <w:szCs w:val="24"/>
                <w:lang w:eastAsia="sv-SE"/>
              </w:rPr>
            </w:pPr>
            <w:r w:rsidRPr="009D41C9">
              <w:rPr>
                <w:sz w:val="24"/>
                <w:szCs w:val="24"/>
                <w:lang w:eastAsia="sv-SE"/>
              </w:rPr>
              <w:t>22.5</w:t>
            </w:r>
          </w:p>
        </w:tc>
        <w:tc>
          <w:tcPr>
            <w:tcW w:w="792" w:type="dxa"/>
            <w:shd w:val="clear" w:color="auto" w:fill="auto"/>
          </w:tcPr>
          <w:p w14:paraId="022AE275" w14:textId="77777777" w:rsidR="00611734" w:rsidRPr="009D41C9" w:rsidRDefault="00611734" w:rsidP="001868BB">
            <w:pPr>
              <w:ind w:firstLine="0"/>
              <w:rPr>
                <w:sz w:val="24"/>
                <w:szCs w:val="24"/>
                <w:lang w:eastAsia="sv-SE"/>
              </w:rPr>
            </w:pPr>
            <w:r w:rsidRPr="009D41C9">
              <w:rPr>
                <w:sz w:val="24"/>
                <w:szCs w:val="24"/>
                <w:lang w:eastAsia="sv-SE"/>
              </w:rPr>
              <w:t>1.27</w:t>
            </w:r>
          </w:p>
        </w:tc>
        <w:tc>
          <w:tcPr>
            <w:tcW w:w="706" w:type="dxa"/>
            <w:shd w:val="clear" w:color="auto" w:fill="auto"/>
          </w:tcPr>
          <w:p w14:paraId="423E426C" w14:textId="77777777" w:rsidR="00611734" w:rsidRPr="009D41C9" w:rsidRDefault="00611734" w:rsidP="001868BB">
            <w:pPr>
              <w:ind w:firstLine="0"/>
              <w:rPr>
                <w:sz w:val="24"/>
                <w:szCs w:val="24"/>
                <w:lang w:eastAsia="sv-SE"/>
              </w:rPr>
            </w:pPr>
            <w:r w:rsidRPr="009D41C9">
              <w:rPr>
                <w:sz w:val="24"/>
                <w:szCs w:val="24"/>
                <w:lang w:eastAsia="sv-SE"/>
              </w:rPr>
              <w:t>31.9</w:t>
            </w:r>
          </w:p>
        </w:tc>
        <w:tc>
          <w:tcPr>
            <w:tcW w:w="708" w:type="dxa"/>
            <w:shd w:val="clear" w:color="auto" w:fill="auto"/>
          </w:tcPr>
          <w:p w14:paraId="6987119C" w14:textId="77777777" w:rsidR="00611734" w:rsidRPr="009D41C9" w:rsidRDefault="00611734" w:rsidP="001868BB">
            <w:pPr>
              <w:ind w:firstLine="0"/>
              <w:rPr>
                <w:sz w:val="24"/>
                <w:szCs w:val="24"/>
                <w:lang w:eastAsia="sv-SE"/>
              </w:rPr>
            </w:pPr>
          </w:p>
        </w:tc>
        <w:tc>
          <w:tcPr>
            <w:tcW w:w="706" w:type="dxa"/>
            <w:shd w:val="clear" w:color="auto" w:fill="auto"/>
          </w:tcPr>
          <w:p w14:paraId="7DBB7F7C" w14:textId="77777777" w:rsidR="00611734" w:rsidRPr="009D41C9" w:rsidRDefault="00611734" w:rsidP="001868BB">
            <w:pPr>
              <w:ind w:firstLine="0"/>
              <w:rPr>
                <w:sz w:val="24"/>
                <w:szCs w:val="24"/>
                <w:lang w:eastAsia="sv-SE"/>
              </w:rPr>
            </w:pPr>
          </w:p>
        </w:tc>
      </w:tr>
      <w:tr w:rsidR="00611734" w:rsidRPr="009D41C9" w14:paraId="2ED607BE" w14:textId="77777777" w:rsidTr="001868BB">
        <w:trPr>
          <w:trHeight w:val="270"/>
          <w:jc w:val="center"/>
        </w:trPr>
        <w:tc>
          <w:tcPr>
            <w:tcW w:w="2235" w:type="dxa"/>
          </w:tcPr>
          <w:p w14:paraId="0B25E6E5" w14:textId="77777777" w:rsidR="00611734" w:rsidRPr="009D41C9" w:rsidRDefault="00611734" w:rsidP="001868BB">
            <w:pPr>
              <w:ind w:firstLine="0"/>
              <w:rPr>
                <w:sz w:val="24"/>
                <w:szCs w:val="24"/>
                <w:lang w:eastAsia="sv-SE"/>
              </w:rPr>
            </w:pPr>
            <w:r w:rsidRPr="009D41C9">
              <w:rPr>
                <w:sz w:val="24"/>
                <w:szCs w:val="24"/>
                <w:lang w:eastAsia="sv-SE"/>
              </w:rPr>
              <w:t>Trees, lower plants</w:t>
            </w:r>
          </w:p>
        </w:tc>
        <w:tc>
          <w:tcPr>
            <w:tcW w:w="636" w:type="dxa"/>
            <w:shd w:val="clear" w:color="auto" w:fill="auto"/>
          </w:tcPr>
          <w:p w14:paraId="481799C9" w14:textId="77777777" w:rsidR="00611734" w:rsidRPr="009D41C9" w:rsidRDefault="00611734" w:rsidP="001868BB">
            <w:pPr>
              <w:ind w:firstLine="0"/>
              <w:rPr>
                <w:sz w:val="24"/>
                <w:szCs w:val="24"/>
                <w:lang w:eastAsia="sv-SE"/>
              </w:rPr>
            </w:pPr>
          </w:p>
        </w:tc>
        <w:tc>
          <w:tcPr>
            <w:tcW w:w="695" w:type="dxa"/>
            <w:shd w:val="clear" w:color="auto" w:fill="auto"/>
          </w:tcPr>
          <w:p w14:paraId="4C738F82" w14:textId="77777777" w:rsidR="00611734" w:rsidRPr="009D41C9" w:rsidRDefault="00611734" w:rsidP="001868BB">
            <w:pPr>
              <w:ind w:firstLine="0"/>
              <w:rPr>
                <w:sz w:val="24"/>
                <w:szCs w:val="24"/>
                <w:lang w:eastAsia="sv-SE"/>
              </w:rPr>
            </w:pPr>
          </w:p>
        </w:tc>
        <w:tc>
          <w:tcPr>
            <w:tcW w:w="696" w:type="dxa"/>
            <w:shd w:val="clear" w:color="auto" w:fill="auto"/>
          </w:tcPr>
          <w:p w14:paraId="08553FC1" w14:textId="77777777" w:rsidR="00611734" w:rsidRPr="009D41C9" w:rsidRDefault="00611734" w:rsidP="001868BB">
            <w:pPr>
              <w:ind w:firstLine="0"/>
              <w:rPr>
                <w:sz w:val="24"/>
                <w:szCs w:val="24"/>
                <w:lang w:eastAsia="sv-SE"/>
              </w:rPr>
            </w:pPr>
          </w:p>
        </w:tc>
        <w:tc>
          <w:tcPr>
            <w:tcW w:w="696" w:type="dxa"/>
            <w:shd w:val="clear" w:color="auto" w:fill="auto"/>
          </w:tcPr>
          <w:p w14:paraId="497B7434" w14:textId="77777777" w:rsidR="00611734" w:rsidRPr="009D41C9" w:rsidRDefault="00611734" w:rsidP="001868BB">
            <w:pPr>
              <w:ind w:firstLine="0"/>
              <w:rPr>
                <w:sz w:val="24"/>
                <w:szCs w:val="24"/>
                <w:lang w:eastAsia="sv-SE"/>
              </w:rPr>
            </w:pPr>
          </w:p>
        </w:tc>
        <w:tc>
          <w:tcPr>
            <w:tcW w:w="708" w:type="dxa"/>
            <w:shd w:val="clear" w:color="auto" w:fill="auto"/>
          </w:tcPr>
          <w:p w14:paraId="2025C55C" w14:textId="77777777" w:rsidR="00611734" w:rsidRPr="009D41C9" w:rsidRDefault="00611734" w:rsidP="001868BB">
            <w:pPr>
              <w:ind w:firstLine="0"/>
              <w:rPr>
                <w:sz w:val="24"/>
                <w:szCs w:val="24"/>
                <w:lang w:eastAsia="sv-SE"/>
              </w:rPr>
            </w:pPr>
            <w:r w:rsidRPr="009D41C9">
              <w:rPr>
                <w:sz w:val="24"/>
                <w:szCs w:val="24"/>
                <w:lang w:eastAsia="sv-SE"/>
              </w:rPr>
              <w:t>0.80</w:t>
            </w:r>
          </w:p>
        </w:tc>
        <w:tc>
          <w:tcPr>
            <w:tcW w:w="706" w:type="dxa"/>
            <w:shd w:val="clear" w:color="auto" w:fill="auto"/>
          </w:tcPr>
          <w:p w14:paraId="6411256C" w14:textId="77777777" w:rsidR="00611734" w:rsidRPr="009D41C9" w:rsidRDefault="00611734" w:rsidP="001868BB">
            <w:pPr>
              <w:ind w:firstLine="0"/>
              <w:rPr>
                <w:sz w:val="24"/>
                <w:szCs w:val="24"/>
                <w:lang w:eastAsia="sv-SE"/>
              </w:rPr>
            </w:pPr>
            <w:r w:rsidRPr="009D41C9">
              <w:rPr>
                <w:sz w:val="24"/>
                <w:szCs w:val="24"/>
                <w:lang w:eastAsia="sv-SE"/>
              </w:rPr>
              <w:t>51.2</w:t>
            </w:r>
          </w:p>
        </w:tc>
        <w:tc>
          <w:tcPr>
            <w:tcW w:w="792" w:type="dxa"/>
            <w:shd w:val="clear" w:color="auto" w:fill="auto"/>
          </w:tcPr>
          <w:p w14:paraId="00D5999F" w14:textId="77777777" w:rsidR="00611734" w:rsidRPr="009D41C9" w:rsidRDefault="00611734" w:rsidP="001868BB">
            <w:pPr>
              <w:ind w:firstLine="0"/>
              <w:rPr>
                <w:sz w:val="24"/>
                <w:szCs w:val="24"/>
                <w:lang w:eastAsia="sv-SE"/>
              </w:rPr>
            </w:pPr>
            <w:r w:rsidRPr="009D41C9">
              <w:rPr>
                <w:sz w:val="24"/>
                <w:szCs w:val="24"/>
                <w:lang w:eastAsia="sv-SE"/>
              </w:rPr>
              <w:t>2.33</w:t>
            </w:r>
          </w:p>
        </w:tc>
        <w:tc>
          <w:tcPr>
            <w:tcW w:w="706" w:type="dxa"/>
            <w:shd w:val="clear" w:color="auto" w:fill="auto"/>
          </w:tcPr>
          <w:p w14:paraId="1D732621" w14:textId="77777777" w:rsidR="00611734" w:rsidRPr="009D41C9" w:rsidRDefault="00611734" w:rsidP="001868BB">
            <w:pPr>
              <w:ind w:firstLine="0"/>
              <w:rPr>
                <w:sz w:val="24"/>
                <w:szCs w:val="24"/>
                <w:lang w:eastAsia="sv-SE"/>
              </w:rPr>
            </w:pPr>
            <w:r w:rsidRPr="009D41C9">
              <w:rPr>
                <w:sz w:val="24"/>
                <w:szCs w:val="24"/>
                <w:lang w:eastAsia="sv-SE"/>
              </w:rPr>
              <w:t>58.5</w:t>
            </w:r>
          </w:p>
        </w:tc>
        <w:tc>
          <w:tcPr>
            <w:tcW w:w="708" w:type="dxa"/>
            <w:shd w:val="clear" w:color="auto" w:fill="auto"/>
          </w:tcPr>
          <w:p w14:paraId="658A90C3" w14:textId="77777777" w:rsidR="00611734" w:rsidRPr="009D41C9" w:rsidRDefault="00611734" w:rsidP="001868BB">
            <w:pPr>
              <w:ind w:firstLine="0"/>
              <w:rPr>
                <w:sz w:val="24"/>
                <w:szCs w:val="24"/>
                <w:lang w:eastAsia="sv-SE"/>
              </w:rPr>
            </w:pPr>
          </w:p>
        </w:tc>
        <w:tc>
          <w:tcPr>
            <w:tcW w:w="706" w:type="dxa"/>
            <w:shd w:val="clear" w:color="auto" w:fill="auto"/>
          </w:tcPr>
          <w:p w14:paraId="0FE066D7" w14:textId="77777777" w:rsidR="00611734" w:rsidRPr="009D41C9" w:rsidRDefault="00611734" w:rsidP="001868BB">
            <w:pPr>
              <w:ind w:firstLine="0"/>
              <w:rPr>
                <w:sz w:val="24"/>
                <w:szCs w:val="24"/>
                <w:lang w:eastAsia="sv-SE"/>
              </w:rPr>
            </w:pPr>
          </w:p>
        </w:tc>
      </w:tr>
      <w:tr w:rsidR="00611734" w:rsidRPr="009D41C9" w14:paraId="62EB8A54" w14:textId="77777777" w:rsidTr="001868BB">
        <w:trPr>
          <w:trHeight w:val="270"/>
          <w:jc w:val="center"/>
        </w:trPr>
        <w:tc>
          <w:tcPr>
            <w:tcW w:w="2235" w:type="dxa"/>
          </w:tcPr>
          <w:p w14:paraId="63F3E25B" w14:textId="77777777" w:rsidR="00611734" w:rsidRPr="009D41C9" w:rsidRDefault="00611734" w:rsidP="001868BB">
            <w:pPr>
              <w:ind w:firstLine="0"/>
              <w:rPr>
                <w:sz w:val="24"/>
                <w:szCs w:val="24"/>
                <w:lang w:eastAsia="sv-SE"/>
              </w:rPr>
            </w:pPr>
            <w:r w:rsidRPr="009D41C9">
              <w:rPr>
                <w:sz w:val="24"/>
                <w:szCs w:val="24"/>
                <w:lang w:eastAsia="sv-SE"/>
              </w:rPr>
              <w:t>Stones</w:t>
            </w:r>
          </w:p>
        </w:tc>
        <w:tc>
          <w:tcPr>
            <w:tcW w:w="636" w:type="dxa"/>
            <w:shd w:val="clear" w:color="auto" w:fill="auto"/>
          </w:tcPr>
          <w:p w14:paraId="1E3FB133" w14:textId="77777777" w:rsidR="00611734" w:rsidRPr="009D41C9" w:rsidRDefault="00611734" w:rsidP="001868BB">
            <w:pPr>
              <w:ind w:firstLine="0"/>
              <w:rPr>
                <w:sz w:val="24"/>
                <w:szCs w:val="24"/>
                <w:lang w:eastAsia="sv-SE"/>
              </w:rPr>
            </w:pPr>
          </w:p>
        </w:tc>
        <w:tc>
          <w:tcPr>
            <w:tcW w:w="695" w:type="dxa"/>
            <w:shd w:val="clear" w:color="auto" w:fill="auto"/>
          </w:tcPr>
          <w:p w14:paraId="0C7DB9D6" w14:textId="77777777" w:rsidR="00611734" w:rsidRPr="009D41C9" w:rsidRDefault="00611734" w:rsidP="001868BB">
            <w:pPr>
              <w:ind w:firstLine="0"/>
              <w:rPr>
                <w:sz w:val="24"/>
                <w:szCs w:val="24"/>
                <w:lang w:eastAsia="sv-SE"/>
              </w:rPr>
            </w:pPr>
          </w:p>
        </w:tc>
        <w:tc>
          <w:tcPr>
            <w:tcW w:w="696" w:type="dxa"/>
            <w:shd w:val="clear" w:color="auto" w:fill="auto"/>
          </w:tcPr>
          <w:p w14:paraId="4E4F0515" w14:textId="77777777" w:rsidR="00611734" w:rsidRPr="009D41C9" w:rsidRDefault="00611734" w:rsidP="001868BB">
            <w:pPr>
              <w:ind w:firstLine="0"/>
              <w:rPr>
                <w:sz w:val="24"/>
                <w:szCs w:val="24"/>
                <w:lang w:eastAsia="sv-SE"/>
              </w:rPr>
            </w:pPr>
            <w:r w:rsidRPr="009D41C9">
              <w:rPr>
                <w:sz w:val="24"/>
                <w:szCs w:val="24"/>
                <w:lang w:eastAsia="sv-SE"/>
              </w:rPr>
              <w:t>0.00</w:t>
            </w:r>
          </w:p>
        </w:tc>
        <w:tc>
          <w:tcPr>
            <w:tcW w:w="696" w:type="dxa"/>
            <w:shd w:val="clear" w:color="auto" w:fill="auto"/>
          </w:tcPr>
          <w:p w14:paraId="4882D543" w14:textId="77777777" w:rsidR="00611734" w:rsidRPr="009D41C9" w:rsidRDefault="00611734" w:rsidP="001868BB">
            <w:pPr>
              <w:ind w:firstLine="0"/>
              <w:rPr>
                <w:sz w:val="24"/>
                <w:szCs w:val="24"/>
                <w:lang w:eastAsia="sv-SE"/>
              </w:rPr>
            </w:pPr>
            <w:r w:rsidRPr="009D41C9">
              <w:rPr>
                <w:sz w:val="24"/>
                <w:szCs w:val="24"/>
                <w:lang w:eastAsia="sv-SE"/>
              </w:rPr>
              <w:t>0.0</w:t>
            </w:r>
          </w:p>
        </w:tc>
        <w:tc>
          <w:tcPr>
            <w:tcW w:w="708" w:type="dxa"/>
            <w:shd w:val="clear" w:color="auto" w:fill="auto"/>
          </w:tcPr>
          <w:p w14:paraId="5E3C54FD" w14:textId="77777777" w:rsidR="00611734" w:rsidRPr="009D41C9" w:rsidRDefault="00611734" w:rsidP="001868BB">
            <w:pPr>
              <w:ind w:firstLine="0"/>
              <w:rPr>
                <w:sz w:val="24"/>
                <w:szCs w:val="24"/>
                <w:lang w:eastAsia="sv-SE"/>
              </w:rPr>
            </w:pPr>
            <w:r w:rsidRPr="009D41C9">
              <w:rPr>
                <w:sz w:val="24"/>
                <w:szCs w:val="24"/>
                <w:lang w:eastAsia="sv-SE"/>
              </w:rPr>
              <w:t>0.00</w:t>
            </w:r>
          </w:p>
        </w:tc>
        <w:tc>
          <w:tcPr>
            <w:tcW w:w="706" w:type="dxa"/>
            <w:shd w:val="clear" w:color="auto" w:fill="auto"/>
          </w:tcPr>
          <w:p w14:paraId="4B954C18" w14:textId="77777777" w:rsidR="00611734" w:rsidRPr="009D41C9" w:rsidRDefault="00611734" w:rsidP="001868BB">
            <w:pPr>
              <w:ind w:firstLine="0"/>
              <w:rPr>
                <w:sz w:val="24"/>
                <w:szCs w:val="24"/>
                <w:lang w:eastAsia="sv-SE"/>
              </w:rPr>
            </w:pPr>
            <w:r w:rsidRPr="009D41C9">
              <w:rPr>
                <w:sz w:val="24"/>
                <w:szCs w:val="24"/>
                <w:lang w:eastAsia="sv-SE"/>
              </w:rPr>
              <w:t>0.2</w:t>
            </w:r>
          </w:p>
        </w:tc>
        <w:tc>
          <w:tcPr>
            <w:tcW w:w="792" w:type="dxa"/>
            <w:shd w:val="clear" w:color="auto" w:fill="auto"/>
          </w:tcPr>
          <w:p w14:paraId="39951AEC" w14:textId="77777777" w:rsidR="00611734" w:rsidRPr="009D41C9" w:rsidRDefault="00611734" w:rsidP="001868BB">
            <w:pPr>
              <w:ind w:firstLine="0"/>
              <w:rPr>
                <w:sz w:val="24"/>
                <w:szCs w:val="24"/>
                <w:lang w:eastAsia="sv-SE"/>
              </w:rPr>
            </w:pPr>
          </w:p>
        </w:tc>
        <w:tc>
          <w:tcPr>
            <w:tcW w:w="706" w:type="dxa"/>
            <w:shd w:val="clear" w:color="auto" w:fill="auto"/>
          </w:tcPr>
          <w:p w14:paraId="2836A049" w14:textId="77777777" w:rsidR="00611734" w:rsidRPr="009D41C9" w:rsidRDefault="00611734" w:rsidP="001868BB">
            <w:pPr>
              <w:ind w:firstLine="0"/>
              <w:rPr>
                <w:sz w:val="24"/>
                <w:szCs w:val="24"/>
                <w:lang w:eastAsia="sv-SE"/>
              </w:rPr>
            </w:pPr>
          </w:p>
        </w:tc>
        <w:tc>
          <w:tcPr>
            <w:tcW w:w="708" w:type="dxa"/>
            <w:shd w:val="clear" w:color="auto" w:fill="auto"/>
          </w:tcPr>
          <w:p w14:paraId="52AFCE1C" w14:textId="77777777" w:rsidR="00611734" w:rsidRPr="009D41C9" w:rsidRDefault="00611734" w:rsidP="001868BB">
            <w:pPr>
              <w:ind w:firstLine="0"/>
              <w:rPr>
                <w:sz w:val="24"/>
                <w:szCs w:val="24"/>
                <w:lang w:eastAsia="sv-SE"/>
              </w:rPr>
            </w:pPr>
          </w:p>
        </w:tc>
        <w:tc>
          <w:tcPr>
            <w:tcW w:w="706" w:type="dxa"/>
            <w:shd w:val="clear" w:color="auto" w:fill="auto"/>
          </w:tcPr>
          <w:p w14:paraId="3D82EDDA" w14:textId="77777777" w:rsidR="00611734" w:rsidRPr="009D41C9" w:rsidRDefault="00611734" w:rsidP="001868BB">
            <w:pPr>
              <w:ind w:firstLine="0"/>
              <w:rPr>
                <w:sz w:val="24"/>
                <w:szCs w:val="24"/>
                <w:lang w:eastAsia="sv-SE"/>
              </w:rPr>
            </w:pPr>
          </w:p>
        </w:tc>
      </w:tr>
      <w:tr w:rsidR="00611734" w:rsidRPr="009D41C9" w14:paraId="0E011B5D" w14:textId="77777777" w:rsidTr="001868BB">
        <w:trPr>
          <w:trHeight w:val="270"/>
          <w:jc w:val="center"/>
        </w:trPr>
        <w:tc>
          <w:tcPr>
            <w:tcW w:w="2235" w:type="dxa"/>
            <w:tcBorders>
              <w:bottom w:val="single" w:sz="4" w:space="0" w:color="auto"/>
            </w:tcBorders>
          </w:tcPr>
          <w:p w14:paraId="012692F5" w14:textId="77777777" w:rsidR="00611734" w:rsidRPr="009D41C9" w:rsidRDefault="00611734" w:rsidP="001868BB">
            <w:pPr>
              <w:ind w:firstLine="0"/>
              <w:jc w:val="right"/>
              <w:rPr>
                <w:b/>
                <w:sz w:val="24"/>
                <w:szCs w:val="24"/>
                <w:lang w:eastAsia="sv-SE"/>
              </w:rPr>
            </w:pPr>
            <w:r w:rsidRPr="009D41C9">
              <w:rPr>
                <w:b/>
                <w:sz w:val="24"/>
                <w:szCs w:val="24"/>
                <w:lang w:eastAsia="sv-SE"/>
              </w:rPr>
              <w:t>Total</w:t>
            </w:r>
          </w:p>
        </w:tc>
        <w:tc>
          <w:tcPr>
            <w:tcW w:w="636" w:type="dxa"/>
            <w:tcBorders>
              <w:bottom w:val="single" w:sz="4" w:space="0" w:color="auto"/>
            </w:tcBorders>
            <w:shd w:val="clear" w:color="auto" w:fill="auto"/>
          </w:tcPr>
          <w:p w14:paraId="3FE07DB2" w14:textId="77777777" w:rsidR="00611734" w:rsidRPr="009D41C9" w:rsidRDefault="00611734" w:rsidP="001868BB">
            <w:pPr>
              <w:ind w:firstLine="0"/>
              <w:rPr>
                <w:sz w:val="24"/>
                <w:szCs w:val="24"/>
                <w:lang w:eastAsia="sv-SE"/>
              </w:rPr>
            </w:pPr>
            <w:r w:rsidRPr="009D41C9">
              <w:rPr>
                <w:sz w:val="24"/>
                <w:szCs w:val="24"/>
                <w:lang w:eastAsia="sv-SE"/>
              </w:rPr>
              <w:t>4.43</w:t>
            </w:r>
          </w:p>
        </w:tc>
        <w:tc>
          <w:tcPr>
            <w:tcW w:w="695" w:type="dxa"/>
            <w:tcBorders>
              <w:bottom w:val="single" w:sz="4" w:space="0" w:color="auto"/>
            </w:tcBorders>
            <w:shd w:val="clear" w:color="auto" w:fill="auto"/>
          </w:tcPr>
          <w:p w14:paraId="2242F474" w14:textId="77777777" w:rsidR="00611734" w:rsidRPr="009D41C9" w:rsidRDefault="00611734" w:rsidP="001868BB">
            <w:pPr>
              <w:ind w:firstLine="0"/>
              <w:rPr>
                <w:sz w:val="24"/>
                <w:szCs w:val="24"/>
                <w:lang w:eastAsia="sv-SE"/>
              </w:rPr>
            </w:pPr>
            <w:r w:rsidRPr="009D41C9">
              <w:rPr>
                <w:sz w:val="24"/>
                <w:szCs w:val="24"/>
                <w:lang w:eastAsia="sv-SE"/>
              </w:rPr>
              <w:t>100</w:t>
            </w:r>
          </w:p>
        </w:tc>
        <w:tc>
          <w:tcPr>
            <w:tcW w:w="696" w:type="dxa"/>
            <w:tcBorders>
              <w:bottom w:val="single" w:sz="4" w:space="0" w:color="auto"/>
            </w:tcBorders>
            <w:shd w:val="clear" w:color="auto" w:fill="auto"/>
          </w:tcPr>
          <w:p w14:paraId="7DA8BC76" w14:textId="77777777" w:rsidR="00611734" w:rsidRPr="009D41C9" w:rsidRDefault="00611734" w:rsidP="001868BB">
            <w:pPr>
              <w:ind w:firstLine="0"/>
              <w:rPr>
                <w:sz w:val="24"/>
                <w:szCs w:val="24"/>
                <w:lang w:eastAsia="sv-SE"/>
              </w:rPr>
            </w:pPr>
            <w:r w:rsidRPr="009D41C9">
              <w:rPr>
                <w:sz w:val="24"/>
                <w:szCs w:val="24"/>
                <w:lang w:eastAsia="sv-SE"/>
              </w:rPr>
              <w:t>9.35</w:t>
            </w:r>
          </w:p>
        </w:tc>
        <w:tc>
          <w:tcPr>
            <w:tcW w:w="696" w:type="dxa"/>
            <w:tcBorders>
              <w:bottom w:val="single" w:sz="4" w:space="0" w:color="auto"/>
            </w:tcBorders>
            <w:shd w:val="clear" w:color="auto" w:fill="auto"/>
          </w:tcPr>
          <w:p w14:paraId="4D52EF28" w14:textId="77777777" w:rsidR="00611734" w:rsidRPr="009D41C9" w:rsidRDefault="00611734" w:rsidP="001868BB">
            <w:pPr>
              <w:ind w:firstLine="0"/>
              <w:rPr>
                <w:sz w:val="24"/>
                <w:szCs w:val="24"/>
                <w:lang w:eastAsia="sv-SE"/>
              </w:rPr>
            </w:pPr>
            <w:r w:rsidRPr="009D41C9">
              <w:rPr>
                <w:sz w:val="24"/>
                <w:szCs w:val="24"/>
                <w:lang w:eastAsia="sv-SE"/>
              </w:rPr>
              <w:t>100</w:t>
            </w:r>
          </w:p>
        </w:tc>
        <w:tc>
          <w:tcPr>
            <w:tcW w:w="708" w:type="dxa"/>
            <w:tcBorders>
              <w:bottom w:val="single" w:sz="4" w:space="0" w:color="auto"/>
            </w:tcBorders>
            <w:shd w:val="clear" w:color="auto" w:fill="auto"/>
          </w:tcPr>
          <w:p w14:paraId="01ADA7C7" w14:textId="77777777" w:rsidR="00611734" w:rsidRPr="009D41C9" w:rsidRDefault="00611734" w:rsidP="001868BB">
            <w:pPr>
              <w:ind w:firstLine="0"/>
              <w:rPr>
                <w:sz w:val="24"/>
                <w:szCs w:val="24"/>
                <w:lang w:eastAsia="sv-SE"/>
              </w:rPr>
            </w:pPr>
            <w:r w:rsidRPr="009D41C9">
              <w:rPr>
                <w:sz w:val="24"/>
                <w:szCs w:val="24"/>
                <w:lang w:eastAsia="sv-SE"/>
              </w:rPr>
              <w:t>1.57</w:t>
            </w:r>
          </w:p>
        </w:tc>
        <w:tc>
          <w:tcPr>
            <w:tcW w:w="706" w:type="dxa"/>
            <w:tcBorders>
              <w:bottom w:val="single" w:sz="4" w:space="0" w:color="auto"/>
            </w:tcBorders>
            <w:shd w:val="clear" w:color="auto" w:fill="auto"/>
          </w:tcPr>
          <w:p w14:paraId="7E0A3363" w14:textId="77777777" w:rsidR="00611734" w:rsidRPr="009D41C9" w:rsidRDefault="00611734" w:rsidP="001868BB">
            <w:pPr>
              <w:ind w:firstLine="0"/>
              <w:rPr>
                <w:sz w:val="24"/>
                <w:szCs w:val="24"/>
                <w:lang w:eastAsia="sv-SE"/>
              </w:rPr>
            </w:pPr>
            <w:r w:rsidRPr="009D41C9">
              <w:rPr>
                <w:sz w:val="24"/>
                <w:szCs w:val="24"/>
                <w:lang w:eastAsia="sv-SE"/>
              </w:rPr>
              <w:t>100</w:t>
            </w:r>
          </w:p>
        </w:tc>
        <w:tc>
          <w:tcPr>
            <w:tcW w:w="792" w:type="dxa"/>
            <w:tcBorders>
              <w:bottom w:val="single" w:sz="4" w:space="0" w:color="auto"/>
            </w:tcBorders>
            <w:shd w:val="clear" w:color="auto" w:fill="auto"/>
          </w:tcPr>
          <w:p w14:paraId="686262B6" w14:textId="77777777" w:rsidR="00611734" w:rsidRPr="009D41C9" w:rsidRDefault="00611734" w:rsidP="001868BB">
            <w:pPr>
              <w:ind w:firstLine="0"/>
              <w:rPr>
                <w:sz w:val="24"/>
                <w:szCs w:val="24"/>
                <w:lang w:eastAsia="sv-SE"/>
              </w:rPr>
            </w:pPr>
            <w:r w:rsidRPr="009D41C9">
              <w:rPr>
                <w:sz w:val="24"/>
                <w:szCs w:val="24"/>
                <w:lang w:eastAsia="sv-SE"/>
              </w:rPr>
              <w:t>3.98</w:t>
            </w:r>
          </w:p>
        </w:tc>
        <w:tc>
          <w:tcPr>
            <w:tcW w:w="706" w:type="dxa"/>
            <w:tcBorders>
              <w:bottom w:val="single" w:sz="4" w:space="0" w:color="auto"/>
            </w:tcBorders>
            <w:shd w:val="clear" w:color="auto" w:fill="auto"/>
          </w:tcPr>
          <w:p w14:paraId="2171D9BA" w14:textId="77777777" w:rsidR="00611734" w:rsidRPr="009D41C9" w:rsidRDefault="00611734" w:rsidP="001868BB">
            <w:pPr>
              <w:ind w:firstLine="0"/>
              <w:rPr>
                <w:sz w:val="24"/>
                <w:szCs w:val="24"/>
                <w:lang w:eastAsia="sv-SE"/>
              </w:rPr>
            </w:pPr>
            <w:r w:rsidRPr="009D41C9">
              <w:rPr>
                <w:sz w:val="24"/>
                <w:szCs w:val="24"/>
                <w:lang w:eastAsia="sv-SE"/>
              </w:rPr>
              <w:t>100</w:t>
            </w:r>
          </w:p>
        </w:tc>
        <w:tc>
          <w:tcPr>
            <w:tcW w:w="708" w:type="dxa"/>
            <w:tcBorders>
              <w:bottom w:val="single" w:sz="4" w:space="0" w:color="auto"/>
            </w:tcBorders>
            <w:shd w:val="clear" w:color="auto" w:fill="auto"/>
          </w:tcPr>
          <w:p w14:paraId="27BA86D8" w14:textId="77777777" w:rsidR="00611734" w:rsidRPr="009D41C9" w:rsidRDefault="00611734" w:rsidP="001868BB">
            <w:pPr>
              <w:ind w:firstLine="0"/>
              <w:rPr>
                <w:sz w:val="24"/>
                <w:szCs w:val="24"/>
                <w:lang w:eastAsia="sv-SE"/>
              </w:rPr>
            </w:pPr>
            <w:r w:rsidRPr="009D41C9">
              <w:rPr>
                <w:sz w:val="24"/>
                <w:szCs w:val="24"/>
                <w:lang w:eastAsia="sv-SE"/>
              </w:rPr>
              <w:t>0.36</w:t>
            </w:r>
          </w:p>
        </w:tc>
        <w:tc>
          <w:tcPr>
            <w:tcW w:w="706" w:type="dxa"/>
            <w:tcBorders>
              <w:bottom w:val="single" w:sz="4" w:space="0" w:color="auto"/>
            </w:tcBorders>
            <w:shd w:val="clear" w:color="auto" w:fill="auto"/>
          </w:tcPr>
          <w:p w14:paraId="39D3D0E1" w14:textId="77777777" w:rsidR="00611734" w:rsidRPr="009D41C9" w:rsidRDefault="00611734" w:rsidP="001868BB">
            <w:pPr>
              <w:ind w:firstLine="0"/>
              <w:rPr>
                <w:sz w:val="24"/>
                <w:szCs w:val="24"/>
                <w:lang w:eastAsia="sv-SE"/>
              </w:rPr>
            </w:pPr>
            <w:r w:rsidRPr="009D41C9">
              <w:rPr>
                <w:sz w:val="24"/>
                <w:szCs w:val="24"/>
                <w:lang w:eastAsia="sv-SE"/>
              </w:rPr>
              <w:t>100</w:t>
            </w:r>
          </w:p>
        </w:tc>
      </w:tr>
    </w:tbl>
    <w:p w14:paraId="7C308F31" w14:textId="77777777" w:rsidR="00611734" w:rsidRDefault="00611734" w:rsidP="00611734">
      <w:pPr>
        <w:tabs>
          <w:tab w:val="left" w:pos="142"/>
        </w:tabs>
        <w:spacing w:before="5" w:line="256" w:lineRule="auto"/>
        <w:ind w:right="-52"/>
      </w:pPr>
    </w:p>
    <w:sectPr w:rsidR="00611734" w:rsidSect="00C7525B">
      <w:head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9F51C" w14:textId="77777777" w:rsidR="00E942D5" w:rsidRDefault="00E942D5" w:rsidP="003B7EB6">
      <w:r>
        <w:separator/>
      </w:r>
    </w:p>
  </w:endnote>
  <w:endnote w:type="continuationSeparator" w:id="0">
    <w:p w14:paraId="4112E2C0" w14:textId="77777777" w:rsidR="00E942D5" w:rsidRDefault="00E942D5" w:rsidP="003B7E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NewRomanPS-BoldItalicMT">
    <w:altName w:val="Times New Roman"/>
    <w:panose1 w:val="020B0604020202020204"/>
    <w:charset w:val="00"/>
    <w:family w:val="roman"/>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703EB95" w14:textId="77777777" w:rsidR="00E942D5" w:rsidRDefault="00E942D5" w:rsidP="003B7EB6">
      <w:r>
        <w:separator/>
      </w:r>
    </w:p>
  </w:footnote>
  <w:footnote w:type="continuationSeparator" w:id="0">
    <w:p w14:paraId="090C30DC" w14:textId="77777777" w:rsidR="00E942D5" w:rsidRDefault="00E942D5" w:rsidP="003B7E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074B" w14:textId="77777777" w:rsidR="003B7EB6" w:rsidRPr="003B7EB6" w:rsidRDefault="003B7EB6" w:rsidP="003B7EB6">
    <w:pPr>
      <w:pStyle w:val="Header"/>
      <w:jc w:val="center"/>
      <w:rPr>
        <w:sz w:val="20"/>
        <w:szCs w:val="20"/>
      </w:rPr>
    </w:pPr>
    <w:r w:rsidRPr="003B7EB6">
      <w:rPr>
        <w:smallCaps/>
        <w:sz w:val="20"/>
        <w:szCs w:val="20"/>
      </w:rPr>
      <w:t>16</w:t>
    </w:r>
    <w:r w:rsidRPr="003B7EB6">
      <w:rPr>
        <w:sz w:val="20"/>
        <w:szCs w:val="20"/>
        <w:vertAlign w:val="superscript"/>
      </w:rPr>
      <w:t>th</w:t>
    </w:r>
    <w:r w:rsidRPr="003B7EB6">
      <w:rPr>
        <w:smallCaps/>
        <w:sz w:val="20"/>
        <w:szCs w:val="20"/>
      </w:rPr>
      <w:t xml:space="preserve"> International Peatland Congress 2020</w:t>
    </w:r>
  </w:p>
  <w:p w14:paraId="530ED7EE" w14:textId="77777777" w:rsidR="003B7EB6" w:rsidRPr="003B7EB6" w:rsidRDefault="003B7EB6">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A84B27"/>
    <w:multiLevelType w:val="hybridMultilevel"/>
    <w:tmpl w:val="2292A0BA"/>
    <w:lvl w:ilvl="0" w:tplc="957C4F7E">
      <w:start w:val="1"/>
      <w:numFmt w:val="decimal"/>
      <w:lvlText w:val="%1."/>
      <w:lvlJc w:val="left"/>
      <w:pPr>
        <w:ind w:left="687" w:hanging="428"/>
        <w:jc w:val="left"/>
      </w:pPr>
      <w:rPr>
        <w:rFonts w:ascii="Times New Roman" w:eastAsia="Times New Roman" w:hAnsi="Times New Roman" w:cs="Times New Roman"/>
        <w:spacing w:val="0"/>
        <w:w w:val="99"/>
        <w:sz w:val="20"/>
        <w:szCs w:val="20"/>
      </w:rPr>
    </w:lvl>
    <w:lvl w:ilvl="1" w:tplc="B48010D8">
      <w:numFmt w:val="bullet"/>
      <w:lvlText w:val="•"/>
      <w:lvlJc w:val="left"/>
      <w:pPr>
        <w:ind w:left="1684" w:hanging="428"/>
      </w:pPr>
      <w:rPr>
        <w:rFonts w:hint="default"/>
      </w:rPr>
    </w:lvl>
    <w:lvl w:ilvl="2" w:tplc="AB8EE86C">
      <w:numFmt w:val="bullet"/>
      <w:lvlText w:val="•"/>
      <w:lvlJc w:val="left"/>
      <w:pPr>
        <w:ind w:left="2689" w:hanging="428"/>
      </w:pPr>
      <w:rPr>
        <w:rFonts w:hint="default"/>
      </w:rPr>
    </w:lvl>
    <w:lvl w:ilvl="3" w:tplc="1806F40E">
      <w:numFmt w:val="bullet"/>
      <w:lvlText w:val="•"/>
      <w:lvlJc w:val="left"/>
      <w:pPr>
        <w:ind w:left="3693" w:hanging="428"/>
      </w:pPr>
      <w:rPr>
        <w:rFonts w:hint="default"/>
      </w:rPr>
    </w:lvl>
    <w:lvl w:ilvl="4" w:tplc="5956C9C8">
      <w:numFmt w:val="bullet"/>
      <w:lvlText w:val="•"/>
      <w:lvlJc w:val="left"/>
      <w:pPr>
        <w:ind w:left="4698" w:hanging="428"/>
      </w:pPr>
      <w:rPr>
        <w:rFonts w:hint="default"/>
      </w:rPr>
    </w:lvl>
    <w:lvl w:ilvl="5" w:tplc="96EC7816">
      <w:numFmt w:val="bullet"/>
      <w:lvlText w:val="•"/>
      <w:lvlJc w:val="left"/>
      <w:pPr>
        <w:ind w:left="5702" w:hanging="428"/>
      </w:pPr>
      <w:rPr>
        <w:rFonts w:hint="default"/>
      </w:rPr>
    </w:lvl>
    <w:lvl w:ilvl="6" w:tplc="5D88AEAE">
      <w:numFmt w:val="bullet"/>
      <w:lvlText w:val="•"/>
      <w:lvlJc w:val="left"/>
      <w:pPr>
        <w:ind w:left="6707" w:hanging="428"/>
      </w:pPr>
      <w:rPr>
        <w:rFonts w:hint="default"/>
      </w:rPr>
    </w:lvl>
    <w:lvl w:ilvl="7" w:tplc="ED9AC882">
      <w:numFmt w:val="bullet"/>
      <w:lvlText w:val="•"/>
      <w:lvlJc w:val="left"/>
      <w:pPr>
        <w:ind w:left="7711" w:hanging="428"/>
      </w:pPr>
      <w:rPr>
        <w:rFonts w:hint="default"/>
      </w:rPr>
    </w:lvl>
    <w:lvl w:ilvl="8" w:tplc="D27EDF66">
      <w:numFmt w:val="bullet"/>
      <w:lvlText w:val="•"/>
      <w:lvlJc w:val="left"/>
      <w:pPr>
        <w:ind w:left="8716" w:hanging="428"/>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98"/>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DAA"/>
    <w:rsid w:val="00094D86"/>
    <w:rsid w:val="001944F2"/>
    <w:rsid w:val="001D1A2D"/>
    <w:rsid w:val="00251DE1"/>
    <w:rsid w:val="002533FE"/>
    <w:rsid w:val="002E3131"/>
    <w:rsid w:val="00370B47"/>
    <w:rsid w:val="00387857"/>
    <w:rsid w:val="003B7EB6"/>
    <w:rsid w:val="005914C5"/>
    <w:rsid w:val="00611734"/>
    <w:rsid w:val="00672A9F"/>
    <w:rsid w:val="006744BE"/>
    <w:rsid w:val="006C1E28"/>
    <w:rsid w:val="008F7345"/>
    <w:rsid w:val="009061B7"/>
    <w:rsid w:val="00974DAA"/>
    <w:rsid w:val="00C239F9"/>
    <w:rsid w:val="00C7525B"/>
    <w:rsid w:val="00D470F3"/>
    <w:rsid w:val="00E942D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4DC865"/>
  <w15:docId w15:val="{A36F1D63-BBBC-5643-959C-0A29384FC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t-E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4DAA"/>
    <w:pPr>
      <w:widowControl w:val="0"/>
      <w:autoSpaceDE w:val="0"/>
      <w:autoSpaceDN w:val="0"/>
    </w:pPr>
    <w:rPr>
      <w:rFonts w:ascii="Times New Roman" w:eastAsia="Times New Roman" w:hAnsi="Times New Roman" w:cs="Times New Roman"/>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974DAA"/>
    <w:rPr>
      <w:sz w:val="20"/>
      <w:szCs w:val="20"/>
    </w:rPr>
  </w:style>
  <w:style w:type="character" w:customStyle="1" w:styleId="BodyTextChar">
    <w:name w:val="Body Text Char"/>
    <w:basedOn w:val="DefaultParagraphFont"/>
    <w:link w:val="BodyText"/>
    <w:uiPriority w:val="1"/>
    <w:rsid w:val="00974DAA"/>
    <w:rPr>
      <w:rFonts w:ascii="Times New Roman" w:eastAsia="Times New Roman" w:hAnsi="Times New Roman" w:cs="Times New Roman"/>
      <w:sz w:val="20"/>
      <w:szCs w:val="20"/>
      <w:lang w:val="en-US"/>
    </w:rPr>
  </w:style>
  <w:style w:type="paragraph" w:styleId="ListParagraph">
    <w:name w:val="List Paragraph"/>
    <w:basedOn w:val="Normal"/>
    <w:uiPriority w:val="1"/>
    <w:qFormat/>
    <w:rsid w:val="00974DAA"/>
    <w:pPr>
      <w:ind w:left="1867" w:hanging="361"/>
      <w:jc w:val="both"/>
    </w:pPr>
  </w:style>
  <w:style w:type="paragraph" w:customStyle="1" w:styleId="TableParagraph">
    <w:name w:val="Table Paragraph"/>
    <w:basedOn w:val="Normal"/>
    <w:uiPriority w:val="1"/>
    <w:qFormat/>
    <w:rsid w:val="00974DAA"/>
  </w:style>
  <w:style w:type="paragraph" w:styleId="BalloonText">
    <w:name w:val="Balloon Text"/>
    <w:basedOn w:val="Normal"/>
    <w:link w:val="BalloonTextChar"/>
    <w:uiPriority w:val="99"/>
    <w:semiHidden/>
    <w:unhideWhenUsed/>
    <w:rsid w:val="003B7EB6"/>
    <w:rPr>
      <w:sz w:val="18"/>
      <w:szCs w:val="18"/>
    </w:rPr>
  </w:style>
  <w:style w:type="character" w:customStyle="1" w:styleId="BalloonTextChar">
    <w:name w:val="Balloon Text Char"/>
    <w:basedOn w:val="DefaultParagraphFont"/>
    <w:link w:val="BalloonText"/>
    <w:uiPriority w:val="99"/>
    <w:semiHidden/>
    <w:rsid w:val="003B7EB6"/>
    <w:rPr>
      <w:rFonts w:ascii="Times New Roman" w:eastAsia="Times New Roman" w:hAnsi="Times New Roman" w:cs="Times New Roman"/>
      <w:sz w:val="18"/>
      <w:szCs w:val="18"/>
      <w:lang w:val="en-US"/>
    </w:rPr>
  </w:style>
  <w:style w:type="paragraph" w:styleId="Header">
    <w:name w:val="header"/>
    <w:basedOn w:val="Normal"/>
    <w:link w:val="HeaderChar"/>
    <w:uiPriority w:val="99"/>
    <w:unhideWhenUsed/>
    <w:rsid w:val="003B7EB6"/>
    <w:pPr>
      <w:tabs>
        <w:tab w:val="center" w:pos="4513"/>
        <w:tab w:val="right" w:pos="9026"/>
      </w:tabs>
    </w:pPr>
  </w:style>
  <w:style w:type="character" w:customStyle="1" w:styleId="HeaderChar">
    <w:name w:val="Header Char"/>
    <w:basedOn w:val="DefaultParagraphFont"/>
    <w:link w:val="Header"/>
    <w:uiPriority w:val="99"/>
    <w:rsid w:val="003B7EB6"/>
    <w:rPr>
      <w:rFonts w:ascii="Times New Roman" w:eastAsia="Times New Roman" w:hAnsi="Times New Roman" w:cs="Times New Roman"/>
      <w:sz w:val="22"/>
      <w:szCs w:val="22"/>
      <w:lang w:val="en-US"/>
    </w:rPr>
  </w:style>
  <w:style w:type="paragraph" w:styleId="Footer">
    <w:name w:val="footer"/>
    <w:basedOn w:val="Normal"/>
    <w:link w:val="FooterChar"/>
    <w:uiPriority w:val="99"/>
    <w:unhideWhenUsed/>
    <w:rsid w:val="003B7EB6"/>
    <w:pPr>
      <w:tabs>
        <w:tab w:val="center" w:pos="4513"/>
        <w:tab w:val="right" w:pos="9026"/>
      </w:tabs>
    </w:pPr>
  </w:style>
  <w:style w:type="character" w:customStyle="1" w:styleId="FooterChar">
    <w:name w:val="Footer Char"/>
    <w:basedOn w:val="DefaultParagraphFont"/>
    <w:link w:val="Footer"/>
    <w:uiPriority w:val="99"/>
    <w:rsid w:val="003B7EB6"/>
    <w:rPr>
      <w:rFonts w:ascii="Times New Roman" w:eastAsia="Times New Roman" w:hAnsi="Times New Roman" w:cs="Times New Roman"/>
      <w:sz w:val="22"/>
      <w:szCs w:val="22"/>
      <w:lang w:val="en-US"/>
    </w:rPr>
  </w:style>
  <w:style w:type="character" w:styleId="CommentReference">
    <w:name w:val="annotation reference"/>
    <w:basedOn w:val="DefaultParagraphFont"/>
    <w:uiPriority w:val="99"/>
    <w:semiHidden/>
    <w:unhideWhenUsed/>
    <w:rsid w:val="003B7EB6"/>
    <w:rPr>
      <w:sz w:val="16"/>
      <w:szCs w:val="16"/>
    </w:rPr>
  </w:style>
  <w:style w:type="paragraph" w:styleId="CommentText">
    <w:name w:val="annotation text"/>
    <w:basedOn w:val="Normal"/>
    <w:link w:val="CommentTextChar"/>
    <w:uiPriority w:val="99"/>
    <w:semiHidden/>
    <w:unhideWhenUsed/>
    <w:rsid w:val="00672A9F"/>
    <w:rPr>
      <w:sz w:val="20"/>
      <w:szCs w:val="20"/>
    </w:rPr>
  </w:style>
  <w:style w:type="character" w:customStyle="1" w:styleId="CommentTextChar">
    <w:name w:val="Comment Text Char"/>
    <w:basedOn w:val="DefaultParagraphFont"/>
    <w:link w:val="CommentText"/>
    <w:uiPriority w:val="99"/>
    <w:semiHidden/>
    <w:rsid w:val="00672A9F"/>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672A9F"/>
    <w:rPr>
      <w:b/>
      <w:bCs/>
    </w:rPr>
  </w:style>
  <w:style w:type="character" w:customStyle="1" w:styleId="CommentSubjectChar">
    <w:name w:val="Comment Subject Char"/>
    <w:basedOn w:val="CommentTextChar"/>
    <w:link w:val="CommentSubject"/>
    <w:uiPriority w:val="99"/>
    <w:semiHidden/>
    <w:rsid w:val="00672A9F"/>
    <w:rPr>
      <w:rFonts w:ascii="Times New Roman" w:eastAsia="Times New Roman" w:hAnsi="Times New Roman" w:cs="Times New Roman"/>
      <w:b/>
      <w:bCs/>
      <w:sz w:val="20"/>
      <w:szCs w:val="20"/>
      <w:lang w:val="en-US"/>
    </w:rPr>
  </w:style>
  <w:style w:type="table" w:styleId="TableGrid">
    <w:name w:val="Table Grid"/>
    <w:basedOn w:val="TableNormal"/>
    <w:uiPriority w:val="59"/>
    <w:rsid w:val="00611734"/>
    <w:pPr>
      <w:ind w:firstLine="360"/>
    </w:pPr>
    <w:rPr>
      <w:rFonts w:eastAsiaTheme="minorEastAsia"/>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D8C094-DC59-7842-83A9-D0FDC2F19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292</Words>
  <Characters>1667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Mereli Kivi</dc:creator>
  <cp:lastModifiedBy>Mereli Kivi</cp:lastModifiedBy>
  <cp:revision>4</cp:revision>
  <dcterms:created xsi:type="dcterms:W3CDTF">2020-02-20T08:27:00Z</dcterms:created>
  <dcterms:modified xsi:type="dcterms:W3CDTF">2020-02-26T10:28:00Z</dcterms:modified>
</cp:coreProperties>
</file>